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C3" w:rsidRPr="003C655A" w:rsidRDefault="00D228C3" w:rsidP="009C11DA">
      <w:pPr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</w:p>
    <w:p w:rsidR="00D228C3" w:rsidRPr="003C655A" w:rsidRDefault="00D228C3" w:rsidP="009C11DA">
      <w:pPr>
        <w:spacing w:after="0" w:line="360" w:lineRule="auto"/>
        <w:jc w:val="center"/>
        <w:rPr>
          <w:rFonts w:ascii="Gungsuh" w:eastAsia="Gungsuh" w:hAnsi="Gungsuh" w:cs="Leelawadee"/>
          <w:b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b/>
          <w:sz w:val="28"/>
          <w:szCs w:val="28"/>
          <w:lang w:val="ms-BN"/>
        </w:rPr>
        <w:t>TEKS UCAPAN</w:t>
      </w:r>
      <w:r w:rsidR="005D02CA" w:rsidRPr="003C655A">
        <w:rPr>
          <w:rFonts w:ascii="Gungsuh" w:eastAsia="Gungsuh" w:hAnsi="Gungsuh" w:cs="Leelawadee"/>
          <w:b/>
          <w:sz w:val="28"/>
          <w:szCs w:val="28"/>
          <w:lang w:val="ms-BN"/>
        </w:rPr>
        <w:t xml:space="preserve"> </w:t>
      </w:r>
    </w:p>
    <w:p w:rsidR="00D228C3" w:rsidRPr="003C655A" w:rsidRDefault="00D228C3" w:rsidP="009C11DA">
      <w:pPr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</w:p>
    <w:p w:rsidR="00D228C3" w:rsidRPr="003C655A" w:rsidRDefault="00E217C5" w:rsidP="009C11DA">
      <w:pPr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sz w:val="28"/>
          <w:szCs w:val="28"/>
          <w:lang w:val="ms-BN"/>
        </w:rPr>
        <w:t xml:space="preserve">YB </w:t>
      </w:r>
      <w:r w:rsidR="00D228C3" w:rsidRPr="003C655A">
        <w:rPr>
          <w:rFonts w:ascii="Gungsuh" w:eastAsia="Gungsuh" w:hAnsi="Gungsuh" w:cs="Leelawadee"/>
          <w:sz w:val="28"/>
          <w:szCs w:val="28"/>
          <w:lang w:val="ms-BN"/>
        </w:rPr>
        <w:t>PEHIN ORANG KAYA SERI KERNA DATO SERI SETIA</w:t>
      </w:r>
    </w:p>
    <w:p w:rsidR="00D228C3" w:rsidRPr="003C655A" w:rsidRDefault="00D228C3" w:rsidP="009C11DA">
      <w:pPr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sz w:val="28"/>
          <w:szCs w:val="28"/>
          <w:lang w:val="ms-BN"/>
        </w:rPr>
        <w:t>HAJI AWANG ABU BAKAR BIN HAJI APONG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sz w:val="28"/>
          <w:szCs w:val="28"/>
          <w:lang w:val="ms-BN"/>
        </w:rPr>
        <w:t>MENTERI PENDIDIKAN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sz w:val="28"/>
          <w:szCs w:val="28"/>
          <w:lang w:val="ms-BN"/>
        </w:rPr>
        <w:t>NEGARA BRUNEI DARUSSALAM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sz w:val="28"/>
          <w:szCs w:val="28"/>
          <w:lang w:val="ms-BN"/>
        </w:rPr>
      </w:pP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b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b/>
          <w:sz w:val="28"/>
          <w:szCs w:val="28"/>
          <w:lang w:val="ms-BN"/>
        </w:rPr>
        <w:t>DI MAJLIS: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b/>
          <w:sz w:val="28"/>
          <w:szCs w:val="28"/>
          <w:lang w:val="ms-BN"/>
        </w:rPr>
      </w:pP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b/>
          <w:sz w:val="28"/>
          <w:szCs w:val="28"/>
        </w:rPr>
      </w:pPr>
      <w:r w:rsidRPr="003C655A">
        <w:rPr>
          <w:rFonts w:ascii="Gungsuh" w:eastAsia="Gungsuh" w:hAnsi="Gungsuh" w:cs="Leelawadee"/>
          <w:b/>
          <w:sz w:val="28"/>
          <w:szCs w:val="28"/>
          <w:lang w:val="ms-BN"/>
        </w:rPr>
        <w:t>ANUGERAH PELAJAR CEMERLANG</w:t>
      </w:r>
      <w:r w:rsidRPr="003C655A">
        <w:rPr>
          <w:rFonts w:ascii="Gungsuh" w:eastAsia="Gungsuh" w:hAnsi="Gungsuh"/>
          <w:b/>
          <w:sz w:val="28"/>
          <w:szCs w:val="28"/>
        </w:rPr>
        <w:t xml:space="preserve"> 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b/>
          <w:sz w:val="28"/>
          <w:szCs w:val="28"/>
        </w:rPr>
      </w:pPr>
      <w:r w:rsidRPr="003C655A">
        <w:rPr>
          <w:rFonts w:ascii="Gungsuh" w:eastAsia="Gungsuh" w:hAnsi="Gungsuh"/>
          <w:b/>
          <w:sz w:val="28"/>
          <w:szCs w:val="28"/>
        </w:rPr>
        <w:t xml:space="preserve">INSTITUSI-INSTITUSI PENDIDIKAN RENDAH DAN MENENGAH KERAJAAN SENEGARA 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b/>
          <w:sz w:val="28"/>
          <w:szCs w:val="28"/>
        </w:rPr>
      </w:pPr>
      <w:r w:rsidRPr="003C655A">
        <w:rPr>
          <w:rFonts w:ascii="Gungsuh" w:eastAsia="Gungsuh" w:hAnsi="Gungsuh"/>
          <w:b/>
          <w:sz w:val="28"/>
          <w:szCs w:val="28"/>
        </w:rPr>
        <w:t xml:space="preserve">DAN 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b/>
          <w:sz w:val="28"/>
          <w:szCs w:val="28"/>
        </w:rPr>
      </w:pPr>
      <w:r w:rsidRPr="003C655A">
        <w:rPr>
          <w:rFonts w:ascii="Gungsuh" w:eastAsia="Gungsuh" w:hAnsi="Gungsuh"/>
          <w:b/>
          <w:sz w:val="28"/>
          <w:szCs w:val="28"/>
        </w:rPr>
        <w:t xml:space="preserve">ANUGERAH </w:t>
      </w:r>
      <w:r w:rsidRPr="003C655A">
        <w:rPr>
          <w:rFonts w:ascii="Gungsuh" w:eastAsia="Gungsuh" w:hAnsi="Gungsuh"/>
          <w:b/>
          <w:i/>
          <w:sz w:val="28"/>
          <w:szCs w:val="28"/>
        </w:rPr>
        <w:t>CAMBRIDGE OUTSTANDING ACHIEVER</w:t>
      </w:r>
      <w:r w:rsidRPr="003C655A">
        <w:rPr>
          <w:rFonts w:ascii="Gungsuh" w:eastAsia="Gungsuh" w:hAnsi="Gungsuh"/>
          <w:b/>
          <w:sz w:val="28"/>
          <w:szCs w:val="28"/>
        </w:rPr>
        <w:t xml:space="preserve"> TAHUN 2014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Tarikh: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Sabtu, 13 Rejab 1436 / 2 Mei 2015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Jam: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2.00 Petang</w:t>
      </w: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</w:p>
    <w:p w:rsidR="00D228C3" w:rsidRPr="003C655A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Bertempat:</w:t>
      </w:r>
    </w:p>
    <w:p w:rsidR="00D228C3" w:rsidRDefault="00D228C3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Dewan Plenary, Pusat Persidangan Antarabangsa, Negara Brunei Darussalam</w:t>
      </w:r>
    </w:p>
    <w:p w:rsidR="009C11DA" w:rsidRPr="003C655A" w:rsidRDefault="009C11DA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sz w:val="28"/>
          <w:szCs w:val="28"/>
        </w:rPr>
      </w:pPr>
    </w:p>
    <w:p w:rsidR="003C655A" w:rsidRPr="003C655A" w:rsidRDefault="003C655A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/>
          <w:b/>
          <w:i/>
          <w:sz w:val="28"/>
          <w:szCs w:val="28"/>
        </w:rPr>
      </w:pPr>
    </w:p>
    <w:p w:rsidR="00E163F3" w:rsidRPr="003C655A" w:rsidRDefault="005D02CA" w:rsidP="009C11DA">
      <w:pPr>
        <w:shd w:val="clear" w:color="auto" w:fill="FFFFFF" w:themeFill="background1"/>
        <w:spacing w:after="0" w:line="360" w:lineRule="auto"/>
        <w:jc w:val="center"/>
        <w:rPr>
          <w:rFonts w:ascii="Gungsuh" w:eastAsia="Gungsuh" w:hAnsi="Gungsuh" w:cs="Leelawadee"/>
          <w:b/>
          <w:i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b/>
          <w:i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86225" cy="381000"/>
            <wp:effectExtent l="0" t="0" r="9525" b="0"/>
            <wp:wrapNone/>
            <wp:docPr id="3" name="Picture 3" descr="Basmalah Na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malah Nasak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C39" w:rsidRPr="003C655A">
        <w:rPr>
          <w:rFonts w:ascii="Gungsuh" w:eastAsia="Gungsuh" w:hAnsi="Gungsuh" w:cs="Leelawadee"/>
          <w:b/>
          <w:i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71120</wp:posOffset>
            </wp:positionV>
            <wp:extent cx="4086225" cy="381000"/>
            <wp:effectExtent l="0" t="0" r="9525" b="0"/>
            <wp:wrapNone/>
            <wp:docPr id="2" name="Picture 2" descr="Basmalah Na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malah Nasak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55A">
        <w:rPr>
          <w:rFonts w:ascii="Gungsuh" w:eastAsia="Gungsuh" w:hAnsi="Gungsuh" w:cs="Leelawadee"/>
          <w:b/>
          <w:i/>
          <w:sz w:val="28"/>
          <w:szCs w:val="28"/>
          <w:lang w:val="ms-BN"/>
        </w:rPr>
        <w:t>Assalamualaikum warahmatullahi wabarakatuh</w:t>
      </w:r>
    </w:p>
    <w:p w:rsidR="005D02CA" w:rsidRDefault="005D02CA" w:rsidP="009C11DA">
      <w:pPr>
        <w:shd w:val="clear" w:color="auto" w:fill="FFFFFF" w:themeFill="background1"/>
        <w:spacing w:after="0" w:line="360" w:lineRule="auto"/>
        <w:ind w:left="90"/>
        <w:jc w:val="center"/>
        <w:rPr>
          <w:rFonts w:ascii="Gungsuh" w:eastAsia="Gungsuh" w:hAnsi="Gungsuh" w:cs="Leelawadee"/>
          <w:b/>
          <w:i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b/>
          <w:i/>
          <w:sz w:val="28"/>
          <w:szCs w:val="28"/>
          <w:lang w:val="ms-BN"/>
        </w:rPr>
        <w:t>Bismillahirrahmanirrahiim</w:t>
      </w:r>
    </w:p>
    <w:p w:rsidR="00F13056" w:rsidRPr="003C655A" w:rsidRDefault="005D02CA" w:rsidP="009C11DA">
      <w:pPr>
        <w:shd w:val="clear" w:color="auto" w:fill="FFFFFF" w:themeFill="background1"/>
        <w:spacing w:after="0" w:line="360" w:lineRule="auto"/>
        <w:jc w:val="lowKashida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00755" cy="561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3F3" w:rsidRPr="003C655A" w:rsidRDefault="00E163F3" w:rsidP="009C11DA">
      <w:pPr>
        <w:shd w:val="clear" w:color="auto" w:fill="FFFFFF" w:themeFill="background1"/>
        <w:spacing w:after="0" w:line="360" w:lineRule="auto"/>
        <w:ind w:left="90"/>
        <w:jc w:val="lowKashida"/>
        <w:rPr>
          <w:rFonts w:ascii="Gungsuh" w:eastAsia="Gungsuh" w:hAnsi="Gungsuh" w:cs="Leelawadee"/>
          <w:sz w:val="28"/>
          <w:szCs w:val="28"/>
          <w:lang w:val="ms-BN"/>
        </w:rPr>
      </w:pPr>
      <w:r w:rsidRPr="003C655A">
        <w:rPr>
          <w:rFonts w:ascii="Gungsuh" w:eastAsia="Gungsuh" w:hAnsi="Gungsuh" w:cs="Leelawadee"/>
          <w:sz w:val="28"/>
          <w:szCs w:val="28"/>
          <w:lang w:val="ms-BN"/>
        </w:rPr>
        <w:t xml:space="preserve">Alhamdulillahi Rabbil ‘Alamin, Wassalatu Wassalamu ‘ala Asyrafil Anbia-i Wal-Mursalin, Sayyidina Wa-Maulana Muhammadin Wa-‘ala Alihi Wa-sahbihi Ajma’een.  </w:t>
      </w:r>
    </w:p>
    <w:p w:rsidR="00AA4C39" w:rsidRPr="003C655A" w:rsidRDefault="00AA4C39" w:rsidP="009C11DA">
      <w:pPr>
        <w:shd w:val="clear" w:color="auto" w:fill="FFFFFF" w:themeFill="background1"/>
        <w:spacing w:after="0" w:line="360" w:lineRule="auto"/>
        <w:ind w:left="90"/>
        <w:jc w:val="lowKashida"/>
        <w:rPr>
          <w:rFonts w:ascii="Gungsuh" w:eastAsia="Gungsuh" w:hAnsi="Gungsuh" w:cs="Leelawadee"/>
          <w:sz w:val="28"/>
          <w:szCs w:val="28"/>
          <w:lang w:val="ms-BN"/>
        </w:rPr>
      </w:pPr>
    </w:p>
    <w:p w:rsidR="00E163F3" w:rsidRPr="003C655A" w:rsidRDefault="00E163F3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/>
          <w:i/>
          <w:iCs/>
          <w:sz w:val="28"/>
          <w:szCs w:val="28"/>
          <w:lang w:val="sv-SE"/>
        </w:rPr>
      </w:pPr>
      <w:r w:rsidRPr="003C655A">
        <w:rPr>
          <w:rFonts w:ascii="Gungsuh" w:eastAsia="Gungsuh" w:hAnsi="Gungsuh"/>
          <w:sz w:val="28"/>
          <w:szCs w:val="28"/>
          <w:lang w:val="sv-SE"/>
        </w:rPr>
        <w:t xml:space="preserve">Yang Mulia </w:t>
      </w:r>
      <w:r w:rsidR="00F13056" w:rsidRPr="003C655A">
        <w:rPr>
          <w:rFonts w:ascii="Gungsuh" w:eastAsia="Gungsuh" w:hAnsi="Gungsuh"/>
          <w:sz w:val="28"/>
          <w:szCs w:val="28"/>
          <w:lang w:val="sv-SE"/>
        </w:rPr>
        <w:t xml:space="preserve">Awang Zaman bin Hj Gapar, pemangku Pengarah Sekolah-Sekolah selaku </w:t>
      </w:r>
      <w:r w:rsidRPr="003C655A">
        <w:rPr>
          <w:rFonts w:ascii="Gungsuh" w:eastAsia="Gungsuh" w:hAnsi="Gungsuh"/>
          <w:sz w:val="28"/>
          <w:szCs w:val="28"/>
          <w:lang w:val="sv-SE"/>
        </w:rPr>
        <w:t>Pengerusi Bersama Majlis</w:t>
      </w:r>
    </w:p>
    <w:p w:rsidR="00F13056" w:rsidRPr="003C655A" w:rsidRDefault="00F13056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 w:cs="Leelawadee"/>
          <w:sz w:val="28"/>
          <w:szCs w:val="28"/>
        </w:rPr>
      </w:pPr>
    </w:p>
    <w:p w:rsidR="00E163F3" w:rsidRPr="003C655A" w:rsidRDefault="00E163F3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 w:cs="Leelawadee"/>
          <w:i/>
          <w:iCs/>
          <w:sz w:val="28"/>
          <w:szCs w:val="28"/>
        </w:rPr>
      </w:pPr>
      <w:r w:rsidRPr="003C655A">
        <w:rPr>
          <w:rFonts w:ascii="Gungsuh" w:eastAsia="Gungsuh" w:hAnsi="Gungsuh" w:cs="Leelawadee"/>
          <w:sz w:val="28"/>
          <w:szCs w:val="28"/>
        </w:rPr>
        <w:t>Yang Mulia Dato Seri Setia Awang Haji Yusoff bin Haji Ismail, Timbalan Menteri Pendidikan</w:t>
      </w:r>
    </w:p>
    <w:p w:rsidR="00F13056" w:rsidRPr="003C655A" w:rsidRDefault="00F13056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/>
          <w:sz w:val="28"/>
          <w:szCs w:val="28"/>
          <w:lang w:val="sv-SE"/>
        </w:rPr>
      </w:pPr>
    </w:p>
    <w:p w:rsidR="00E163F3" w:rsidRDefault="00E163F3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 w:cs="Arial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  <w:lang w:val="sv-SE"/>
        </w:rPr>
        <w:t>Yang Mulia Setiausaha-Setiausaha</w:t>
      </w:r>
      <w:r w:rsidR="00F13056" w:rsidRPr="003C655A">
        <w:rPr>
          <w:rFonts w:ascii="Gungsuh" w:eastAsia="Gungsuh" w:hAnsi="Gungsuh"/>
          <w:sz w:val="28"/>
          <w:szCs w:val="28"/>
          <w:lang w:val="sv-SE"/>
        </w:rPr>
        <w:t xml:space="preserve"> Tetap, </w:t>
      </w:r>
      <w:r w:rsidRPr="003C655A">
        <w:rPr>
          <w:rFonts w:ascii="Gungsuh" w:eastAsia="Gungsuh" w:hAnsi="Gungsuh" w:cs="Leelawadee"/>
          <w:sz w:val="28"/>
          <w:szCs w:val="28"/>
        </w:rPr>
        <w:t>Yang Mulia Naib-Naib Canselor dan Rektor</w:t>
      </w:r>
      <w:r w:rsidR="00F13056" w:rsidRPr="003C655A">
        <w:rPr>
          <w:rFonts w:ascii="Gungsuh" w:eastAsia="Gungsuh" w:hAnsi="Gungsuh" w:cs="Leelawadee"/>
          <w:sz w:val="28"/>
          <w:szCs w:val="28"/>
        </w:rPr>
        <w:t xml:space="preserve">, </w:t>
      </w:r>
      <w:r w:rsidRPr="003C655A">
        <w:rPr>
          <w:rFonts w:ascii="Gungsuh" w:eastAsia="Gungsuh" w:hAnsi="Gungsuh"/>
          <w:color w:val="000000"/>
          <w:sz w:val="28"/>
          <w:szCs w:val="28"/>
          <w:lang w:val="sv-SE"/>
        </w:rPr>
        <w:t>Yang Mulia Timbalan-Timbalan Setiausaha Tetap</w:t>
      </w:r>
      <w:r w:rsidR="00F13056" w:rsidRPr="003C655A">
        <w:rPr>
          <w:rFonts w:ascii="Gungsuh" w:eastAsia="Gungsuh" w:hAnsi="Gungsuh"/>
          <w:color w:val="000000"/>
          <w:sz w:val="28"/>
          <w:szCs w:val="28"/>
          <w:lang w:val="sv-SE"/>
        </w:rPr>
        <w:t xml:space="preserve">, </w:t>
      </w:r>
      <w:r w:rsidRPr="003C655A">
        <w:rPr>
          <w:rFonts w:ascii="Gungsuh" w:eastAsia="Gungsuh" w:hAnsi="Gungsuh" w:cs="Arial"/>
          <w:sz w:val="28"/>
          <w:szCs w:val="28"/>
        </w:rPr>
        <w:t>Yang Mulia Ketua Pengarah Pendidikan</w:t>
      </w:r>
    </w:p>
    <w:p w:rsidR="003C655A" w:rsidRPr="003C655A" w:rsidRDefault="003C655A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 w:cs="Leelawadee"/>
          <w:i/>
          <w:iCs/>
          <w:sz w:val="28"/>
          <w:szCs w:val="28"/>
        </w:rPr>
      </w:pPr>
    </w:p>
    <w:p w:rsidR="00E163F3" w:rsidRPr="003C655A" w:rsidRDefault="00F13056" w:rsidP="009C11DA">
      <w:pPr>
        <w:shd w:val="clear" w:color="auto" w:fill="FFFFFF" w:themeFill="background1"/>
        <w:spacing w:after="0" w:line="360" w:lineRule="auto"/>
        <w:jc w:val="both"/>
        <w:rPr>
          <w:rFonts w:ascii="Gungsuh" w:eastAsia="Gungsuh" w:hAnsi="Gungsuh" w:cs="Leelawadee"/>
          <w:i/>
          <w:iCs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  <w:lang w:val="sv-SE"/>
        </w:rPr>
        <w:t>Pegawai-Pegawai Kanan</w:t>
      </w:r>
      <w:r w:rsidR="00E163F3" w:rsidRPr="003C655A">
        <w:rPr>
          <w:rFonts w:ascii="Gungsuh" w:eastAsia="Gungsuh" w:hAnsi="Gungsuh"/>
          <w:sz w:val="28"/>
          <w:szCs w:val="28"/>
          <w:lang w:val="sv-SE"/>
        </w:rPr>
        <w:t>, para ibubapa</w:t>
      </w:r>
      <w:r w:rsidR="00A1001A" w:rsidRPr="003C655A">
        <w:rPr>
          <w:rFonts w:ascii="Gungsuh" w:eastAsia="Gungsuh" w:hAnsi="Gungsuh"/>
          <w:sz w:val="28"/>
          <w:szCs w:val="28"/>
          <w:lang w:val="sv-SE"/>
        </w:rPr>
        <w:t>/penjaga</w:t>
      </w:r>
      <w:r w:rsidR="00E163F3" w:rsidRPr="003C655A">
        <w:rPr>
          <w:rFonts w:ascii="Gungsuh" w:eastAsia="Gungsuh" w:hAnsi="Gungsuh"/>
          <w:sz w:val="28"/>
          <w:szCs w:val="28"/>
          <w:lang w:val="sv-SE"/>
        </w:rPr>
        <w:t>, para pelajar cemerlang yang diraikan</w:t>
      </w:r>
      <w:r w:rsidRPr="003C655A">
        <w:rPr>
          <w:rFonts w:ascii="Gungsuh" w:eastAsia="Gungsuh" w:hAnsi="Gungsuh"/>
          <w:sz w:val="28"/>
          <w:szCs w:val="28"/>
          <w:lang w:val="sv-SE"/>
        </w:rPr>
        <w:t xml:space="preserve"> </w:t>
      </w:r>
      <w:r w:rsidR="00E163F3" w:rsidRPr="003C655A">
        <w:rPr>
          <w:rFonts w:ascii="Gungsuh" w:eastAsia="Gungsuh" w:hAnsi="Gungsuh"/>
          <w:sz w:val="28"/>
          <w:szCs w:val="28"/>
          <w:lang w:val="sv-SE"/>
        </w:rPr>
        <w:t>dan hadirin hadirat yang dihormati sekalian</w:t>
      </w:r>
      <w:r w:rsidR="003C655A">
        <w:rPr>
          <w:rFonts w:ascii="Gungsuh" w:eastAsia="Gungsuh" w:hAnsi="Gungsuh"/>
          <w:sz w:val="28"/>
          <w:szCs w:val="28"/>
          <w:lang w:val="sv-SE"/>
        </w:rPr>
        <w:t>.</w:t>
      </w:r>
    </w:p>
    <w:p w:rsidR="001650F2" w:rsidRDefault="001650F2" w:rsidP="009C11DA">
      <w:pPr>
        <w:shd w:val="clear" w:color="auto" w:fill="FFFFFF" w:themeFill="background1"/>
        <w:spacing w:after="0" w:line="360" w:lineRule="auto"/>
        <w:jc w:val="lowKashida"/>
        <w:rPr>
          <w:rFonts w:ascii="Gungsuh" w:eastAsia="Gungsuh" w:hAnsi="Gungsuh" w:cs="Leelawadee"/>
          <w:sz w:val="28"/>
          <w:szCs w:val="28"/>
          <w:lang w:val="ms-BN"/>
        </w:rPr>
      </w:pPr>
    </w:p>
    <w:p w:rsidR="009C11DA" w:rsidRPr="003C655A" w:rsidRDefault="009C11DA" w:rsidP="009C11DA">
      <w:pPr>
        <w:shd w:val="clear" w:color="auto" w:fill="FFFFFF" w:themeFill="background1"/>
        <w:spacing w:after="0" w:line="360" w:lineRule="auto"/>
        <w:jc w:val="lowKashida"/>
        <w:rPr>
          <w:rFonts w:ascii="Gungsuh" w:eastAsia="Gungsuh" w:hAnsi="Gungsuh" w:cs="Leelawadee"/>
          <w:sz w:val="28"/>
          <w:szCs w:val="28"/>
          <w:lang w:val="ms-BN"/>
        </w:rPr>
      </w:pPr>
    </w:p>
    <w:p w:rsidR="001D0C33" w:rsidRPr="003C655A" w:rsidRDefault="001D0C33" w:rsidP="009C11D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lastRenderedPageBreak/>
        <w:t xml:space="preserve">Alhamdulillah, </w:t>
      </w:r>
      <w:r w:rsidR="00F13056" w:rsidRPr="003C655A">
        <w:rPr>
          <w:rFonts w:ascii="Gungsuh" w:eastAsia="Gungsuh" w:hAnsi="Gungsuh"/>
          <w:sz w:val="28"/>
          <w:szCs w:val="28"/>
        </w:rPr>
        <w:t xml:space="preserve">syukur </w:t>
      </w:r>
      <w:r w:rsidRPr="003C655A">
        <w:rPr>
          <w:rFonts w:ascii="Gungsuh" w:eastAsia="Gungsuh" w:hAnsi="Gungsuh"/>
          <w:sz w:val="28"/>
          <w:szCs w:val="28"/>
        </w:rPr>
        <w:t xml:space="preserve"> ke hadrat Allah Subhanahu Wata’ala kerana dengan izin</w:t>
      </w:r>
      <w:r w:rsidR="00F13056" w:rsidRPr="003C655A">
        <w:rPr>
          <w:rFonts w:ascii="Gungsuh" w:eastAsia="Gungsuh" w:hAnsi="Gungsuh"/>
          <w:sz w:val="28"/>
          <w:szCs w:val="28"/>
        </w:rPr>
        <w:t xml:space="preserve">Nya jua </w:t>
      </w:r>
      <w:r w:rsidRPr="003C655A">
        <w:rPr>
          <w:rFonts w:ascii="Gungsuh" w:eastAsia="Gungsuh" w:hAnsi="Gungsuh"/>
          <w:sz w:val="28"/>
          <w:szCs w:val="28"/>
        </w:rPr>
        <w:t xml:space="preserve">kita dapat </w:t>
      </w:r>
      <w:r w:rsidR="00F13056" w:rsidRPr="003C655A">
        <w:rPr>
          <w:rFonts w:ascii="Gungsuh" w:eastAsia="Gungsuh" w:hAnsi="Gungsuh"/>
          <w:sz w:val="28"/>
          <w:szCs w:val="28"/>
        </w:rPr>
        <w:t xml:space="preserve">hadir ke </w:t>
      </w:r>
      <w:r w:rsidRPr="003C655A">
        <w:rPr>
          <w:rFonts w:ascii="Gungsuh" w:eastAsia="Gungsuh" w:hAnsi="Gungsuh"/>
          <w:sz w:val="28"/>
          <w:szCs w:val="28"/>
        </w:rPr>
        <w:t xml:space="preserve"> Majlis Anugerah Pelajar Cemerlang Institusi-Institusi Pendidikan Rendah dan Menengah Kerajaan Senegara </w:t>
      </w:r>
      <w:r w:rsidR="00AE3840" w:rsidRPr="003C655A">
        <w:rPr>
          <w:rFonts w:ascii="Gungsuh" w:eastAsia="Gungsuh" w:hAnsi="Gungsuh"/>
          <w:sz w:val="28"/>
          <w:szCs w:val="28"/>
        </w:rPr>
        <w:t xml:space="preserve">dan Anugerah </w:t>
      </w:r>
      <w:r w:rsidR="00AE3840" w:rsidRPr="003C655A">
        <w:rPr>
          <w:rFonts w:ascii="Gungsuh" w:eastAsia="Gungsuh" w:hAnsi="Gungsuh"/>
          <w:i/>
          <w:sz w:val="28"/>
          <w:szCs w:val="28"/>
        </w:rPr>
        <w:t>Cambridge Outstanding Achiever</w:t>
      </w:r>
      <w:r w:rsidR="00AE3840" w:rsidRPr="003C655A">
        <w:rPr>
          <w:rFonts w:ascii="Gungsuh" w:eastAsia="Gungsuh" w:hAnsi="Gungsuh"/>
          <w:sz w:val="28"/>
          <w:szCs w:val="28"/>
        </w:rPr>
        <w:t xml:space="preserve"> </w:t>
      </w:r>
      <w:r w:rsidRPr="003C655A">
        <w:rPr>
          <w:rFonts w:ascii="Gungsuh" w:eastAsia="Gungsuh" w:hAnsi="Gungsuh"/>
          <w:sz w:val="28"/>
          <w:szCs w:val="28"/>
        </w:rPr>
        <w:t>Bagi Tahun 2014 pada petang ini.</w:t>
      </w:r>
    </w:p>
    <w:p w:rsidR="001D0C33" w:rsidRPr="003C655A" w:rsidRDefault="001D0C33" w:rsidP="009C11DA">
      <w:pPr>
        <w:shd w:val="clear" w:color="auto" w:fill="FFFFFF" w:themeFill="background1"/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</w:p>
    <w:p w:rsidR="00C653CE" w:rsidRPr="003C655A" w:rsidRDefault="00C653CE" w:rsidP="009C11DA">
      <w:pPr>
        <w:pStyle w:val="ListParagraph"/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Terlebih dahulu saya sukacita mengucapkan setinggi-tinggi tahniah kepada para pelajar cemerlang yang diraikan hari ini di atas kejayaan masing-masing dan atas usaha yang dilaksanakan di sepanjang tempoh </w:t>
      </w:r>
      <w:r w:rsidR="003C655A">
        <w:rPr>
          <w:rFonts w:ascii="Gungsuh" w:eastAsia="Gungsuh" w:hAnsi="Gungsuh"/>
          <w:sz w:val="28"/>
          <w:szCs w:val="28"/>
        </w:rPr>
        <w:t>pengajian</w:t>
      </w:r>
      <w:r w:rsidRPr="003C655A">
        <w:rPr>
          <w:rFonts w:ascii="Gungsuh" w:eastAsia="Gungsuh" w:hAnsi="Gungsuh"/>
          <w:sz w:val="28"/>
          <w:szCs w:val="28"/>
        </w:rPr>
        <w:t xml:space="preserve">. Hari ini merupakan hari istimewa kerana kita dapat meraikan  pencapaian cemerlang para pelajar yang  sungguh bermakna kepada diri sendiri, ibu bapa, keluarga, guru-guru dan sekolah masing-masing. Kejayaan ini </w:t>
      </w:r>
      <w:r w:rsidR="003C655A">
        <w:rPr>
          <w:rFonts w:ascii="Gungsuh" w:eastAsia="Gungsuh" w:hAnsi="Gungsuh"/>
          <w:sz w:val="28"/>
          <w:szCs w:val="28"/>
        </w:rPr>
        <w:t>diharap dapat menjadi</w:t>
      </w:r>
      <w:r w:rsidRPr="003C655A">
        <w:rPr>
          <w:rFonts w:ascii="Gungsuh" w:eastAsia="Gungsuh" w:hAnsi="Gungsuh"/>
          <w:sz w:val="28"/>
          <w:szCs w:val="28"/>
        </w:rPr>
        <w:t xml:space="preserve"> pemangkin kepada usaha </w:t>
      </w:r>
      <w:r w:rsidR="003C655A">
        <w:rPr>
          <w:rFonts w:ascii="Gungsuh" w:eastAsia="Gungsuh" w:hAnsi="Gungsuh"/>
          <w:sz w:val="28"/>
          <w:szCs w:val="28"/>
        </w:rPr>
        <w:t>kita</w:t>
      </w:r>
      <w:r w:rsidRPr="003C655A">
        <w:rPr>
          <w:rFonts w:ascii="Gungsuh" w:eastAsia="Gungsuh" w:hAnsi="Gungsuh"/>
          <w:sz w:val="28"/>
          <w:szCs w:val="28"/>
        </w:rPr>
        <w:t xml:space="preserve"> untuk merealisasikan Wawasan Negara 2035. Ini kerana dalam tempoh 20 tahun yang akan datang, para pelajar inilah merupakan generasi Wawasan 2035 yang berpendidikan dan berkemahiran tinggi.</w:t>
      </w:r>
    </w:p>
    <w:p w:rsidR="00C653CE" w:rsidRPr="003C655A" w:rsidRDefault="00C653CE" w:rsidP="009C11DA">
      <w:pPr>
        <w:pStyle w:val="ListParagraph"/>
        <w:spacing w:after="0" w:line="360" w:lineRule="auto"/>
        <w:ind w:left="851"/>
        <w:jc w:val="both"/>
        <w:rPr>
          <w:rFonts w:ascii="Gungsuh" w:eastAsia="Gungsuh" w:hAnsi="Gungsuh"/>
          <w:sz w:val="28"/>
          <w:szCs w:val="28"/>
        </w:rPr>
      </w:pPr>
    </w:p>
    <w:p w:rsidR="00C653CE" w:rsidRPr="003C655A" w:rsidRDefault="00C653CE" w:rsidP="009C11DA">
      <w:pPr>
        <w:pStyle w:val="ListParagraph"/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Seterusnya, saya juga mengucapkan tahniah dan penghargaan  kepada semua ibu bapa/penjaga , kaum keluarga, para guru dan para pemimpin sekolah yang </w:t>
      </w:r>
      <w:r w:rsidRPr="003C655A">
        <w:rPr>
          <w:rFonts w:ascii="Gungsuh" w:eastAsia="Gungsuh" w:hAnsi="Gungsuh"/>
          <w:sz w:val="28"/>
          <w:szCs w:val="28"/>
        </w:rPr>
        <w:lastRenderedPageBreak/>
        <w:t>telah memberikan sokongan dan dorongan</w:t>
      </w:r>
      <w:r w:rsidR="003C655A">
        <w:rPr>
          <w:rFonts w:ascii="Gungsuh" w:eastAsia="Gungsuh" w:hAnsi="Gungsuh"/>
          <w:sz w:val="28"/>
          <w:szCs w:val="28"/>
        </w:rPr>
        <w:t xml:space="preserve"> yang berterusan</w:t>
      </w:r>
      <w:r w:rsidRPr="003C655A">
        <w:rPr>
          <w:rFonts w:ascii="Gungsuh" w:eastAsia="Gungsuh" w:hAnsi="Gungsuh"/>
          <w:sz w:val="28"/>
          <w:szCs w:val="28"/>
        </w:rPr>
        <w:t xml:space="preserve"> sehingga </w:t>
      </w:r>
      <w:r w:rsidR="003C655A">
        <w:rPr>
          <w:rFonts w:ascii="Gungsuh" w:eastAsia="Gungsuh" w:hAnsi="Gungsuh"/>
          <w:sz w:val="28"/>
          <w:szCs w:val="28"/>
        </w:rPr>
        <w:t>pelajar-pelajar</w:t>
      </w:r>
      <w:r w:rsidRPr="003C655A">
        <w:rPr>
          <w:rFonts w:ascii="Gungsuh" w:eastAsia="Gungsuh" w:hAnsi="Gungsuh"/>
          <w:sz w:val="28"/>
          <w:szCs w:val="28"/>
        </w:rPr>
        <w:t xml:space="preserve"> ini  mencapai kejayaan </w:t>
      </w:r>
      <w:r w:rsidR="0059027A">
        <w:rPr>
          <w:rFonts w:ascii="Gungsuh" w:eastAsia="Gungsuh" w:hAnsi="Gungsuh"/>
          <w:sz w:val="28"/>
          <w:szCs w:val="28"/>
        </w:rPr>
        <w:t>mereka</w:t>
      </w:r>
      <w:r w:rsidRPr="003C655A">
        <w:rPr>
          <w:rFonts w:ascii="Gungsuh" w:eastAsia="Gungsuh" w:hAnsi="Gungsuh"/>
          <w:sz w:val="28"/>
          <w:szCs w:val="28"/>
        </w:rPr>
        <w:t>.</w:t>
      </w:r>
    </w:p>
    <w:p w:rsidR="00C653CE" w:rsidRPr="003C655A" w:rsidRDefault="00C653CE" w:rsidP="009C11DA">
      <w:p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</w:p>
    <w:p w:rsidR="005B7180" w:rsidRPr="003C655A" w:rsidRDefault="005B7180" w:rsidP="009C11DA">
      <w:pPr>
        <w:pStyle w:val="ListParagraph"/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Pencapaian  ini adalah </w:t>
      </w:r>
      <w:r w:rsidR="003C655A">
        <w:rPr>
          <w:rFonts w:ascii="Gungsuh" w:eastAsia="Gungsuh" w:hAnsi="Gungsuh"/>
          <w:sz w:val="28"/>
          <w:szCs w:val="28"/>
        </w:rPr>
        <w:t>bukti jelas</w:t>
      </w:r>
      <w:r w:rsidRPr="003C655A">
        <w:rPr>
          <w:rFonts w:ascii="Gungsuh" w:eastAsia="Gungsuh" w:hAnsi="Gungsuh"/>
          <w:sz w:val="28"/>
          <w:szCs w:val="28"/>
        </w:rPr>
        <w:t xml:space="preserve"> usaha </w:t>
      </w:r>
      <w:r w:rsidR="00E217C5" w:rsidRPr="003C655A">
        <w:rPr>
          <w:rFonts w:ascii="Gungsuh" w:eastAsia="Gungsuh" w:hAnsi="Gungsuh"/>
          <w:sz w:val="28"/>
          <w:szCs w:val="28"/>
        </w:rPr>
        <w:t>gigih</w:t>
      </w:r>
      <w:r w:rsidR="003C655A">
        <w:rPr>
          <w:rFonts w:ascii="Gungsuh" w:eastAsia="Gungsuh" w:hAnsi="Gungsuh"/>
          <w:sz w:val="28"/>
          <w:szCs w:val="28"/>
        </w:rPr>
        <w:t xml:space="preserve"> dedikasi dan komitmen </w:t>
      </w:r>
      <w:r w:rsidRPr="003C655A">
        <w:rPr>
          <w:rFonts w:ascii="Gungsuh" w:eastAsia="Gungsuh" w:hAnsi="Gungsuh"/>
          <w:sz w:val="28"/>
          <w:szCs w:val="28"/>
        </w:rPr>
        <w:t xml:space="preserve">semua pihak. Kejayaan ini tidak akan datang </w:t>
      </w:r>
      <w:r w:rsidR="00613096">
        <w:rPr>
          <w:rFonts w:ascii="Gungsuh" w:eastAsia="Gungsuh" w:hAnsi="Gungsuh"/>
          <w:sz w:val="28"/>
          <w:szCs w:val="28"/>
        </w:rPr>
        <w:t>meng</w:t>
      </w:r>
      <w:r w:rsidRPr="003C655A">
        <w:rPr>
          <w:rFonts w:ascii="Gungsuh" w:eastAsia="Gungsuh" w:hAnsi="Gungsuh"/>
          <w:sz w:val="28"/>
          <w:szCs w:val="28"/>
        </w:rPr>
        <w:t xml:space="preserve">golek, </w:t>
      </w:r>
      <w:r w:rsidR="003C655A">
        <w:rPr>
          <w:rFonts w:ascii="Gungsuh" w:eastAsia="Gungsuh" w:hAnsi="Gungsuh"/>
          <w:sz w:val="28"/>
          <w:szCs w:val="28"/>
        </w:rPr>
        <w:t>kerana</w:t>
      </w:r>
      <w:r w:rsidRPr="003C655A">
        <w:rPr>
          <w:rFonts w:ascii="Gungsuh" w:eastAsia="Gungsuh" w:hAnsi="Gungsuh"/>
          <w:sz w:val="28"/>
          <w:szCs w:val="28"/>
        </w:rPr>
        <w:t xml:space="preserve"> ‘kalau tidak dipecahkan ruyung, manakan dapat sagunya’, </w:t>
      </w:r>
      <w:r w:rsidR="003C655A">
        <w:rPr>
          <w:rFonts w:ascii="Gungsuh" w:eastAsia="Gungsuh" w:hAnsi="Gungsuh"/>
          <w:sz w:val="28"/>
          <w:szCs w:val="28"/>
        </w:rPr>
        <w:t>Oleh yang demikian, semangat, azam dan usaha ini perlu</w:t>
      </w:r>
      <w:r w:rsidR="0085500D">
        <w:rPr>
          <w:rFonts w:ascii="Gungsuh" w:eastAsia="Gungsuh" w:hAnsi="Gungsuh"/>
          <w:sz w:val="28"/>
          <w:szCs w:val="28"/>
        </w:rPr>
        <w:t xml:space="preserve"> terus</w:t>
      </w:r>
      <w:r w:rsidR="003C655A">
        <w:rPr>
          <w:rFonts w:ascii="Gungsuh" w:eastAsia="Gungsuh" w:hAnsi="Gungsuh"/>
          <w:sz w:val="28"/>
          <w:szCs w:val="28"/>
        </w:rPr>
        <w:t xml:space="preserve"> dipupuk dan di</w:t>
      </w:r>
      <w:r w:rsidR="0085500D">
        <w:rPr>
          <w:rFonts w:ascii="Gungsuh" w:eastAsia="Gungsuh" w:hAnsi="Gungsuh"/>
          <w:sz w:val="28"/>
          <w:szCs w:val="28"/>
        </w:rPr>
        <w:t>pertahankan</w:t>
      </w:r>
      <w:r w:rsidR="003C655A">
        <w:rPr>
          <w:rFonts w:ascii="Gungsuh" w:eastAsia="Gungsuh" w:hAnsi="Gungsuh"/>
          <w:sz w:val="28"/>
          <w:szCs w:val="28"/>
        </w:rPr>
        <w:t>.</w:t>
      </w:r>
    </w:p>
    <w:p w:rsidR="005B7180" w:rsidRPr="003C655A" w:rsidRDefault="005B7180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355A50" w:rsidRPr="003C655A" w:rsidRDefault="0085500D" w:rsidP="009C11DA">
      <w:pPr>
        <w:pStyle w:val="ListParagraph"/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Pada</w:t>
      </w:r>
      <w:r w:rsidR="002F4B63" w:rsidRPr="003C655A">
        <w:rPr>
          <w:rFonts w:ascii="Gungsuh" w:eastAsia="Gungsuh" w:hAnsi="Gungsuh"/>
          <w:sz w:val="28"/>
          <w:szCs w:val="28"/>
        </w:rPr>
        <w:t xml:space="preserve"> </w:t>
      </w:r>
      <w:r>
        <w:rPr>
          <w:rFonts w:ascii="Gungsuh" w:eastAsia="Gungsuh" w:hAnsi="Gungsuh"/>
          <w:sz w:val="28"/>
          <w:szCs w:val="28"/>
        </w:rPr>
        <w:t>kesempatan ini, saya ingin menyampaikan</w:t>
      </w:r>
      <w:r w:rsidR="00C653CE" w:rsidRPr="003C655A">
        <w:rPr>
          <w:rFonts w:ascii="Gungsuh" w:eastAsia="Gungsuh" w:hAnsi="Gungsuh"/>
          <w:sz w:val="28"/>
          <w:szCs w:val="28"/>
        </w:rPr>
        <w:t xml:space="preserve">  </w:t>
      </w:r>
      <w:r w:rsidR="00F13056" w:rsidRPr="003C655A">
        <w:rPr>
          <w:rFonts w:ascii="Gungsuh" w:eastAsia="Gungsuh" w:hAnsi="Gungsuh"/>
          <w:sz w:val="28"/>
          <w:szCs w:val="28"/>
        </w:rPr>
        <w:t xml:space="preserve">penghargaan dan tahniah </w:t>
      </w:r>
      <w:r>
        <w:rPr>
          <w:rFonts w:ascii="Gungsuh" w:eastAsia="Gungsuh" w:hAnsi="Gungsuh"/>
          <w:sz w:val="28"/>
          <w:szCs w:val="28"/>
        </w:rPr>
        <w:t xml:space="preserve">ini juga </w:t>
      </w:r>
      <w:r w:rsidR="00F13056" w:rsidRPr="003C655A">
        <w:rPr>
          <w:rFonts w:ascii="Gungsuh" w:eastAsia="Gungsuh" w:hAnsi="Gungsuh"/>
          <w:sz w:val="28"/>
          <w:szCs w:val="28"/>
        </w:rPr>
        <w:t xml:space="preserve">kepada Jabatan Sekolah-Sekolah </w:t>
      </w:r>
      <w:r w:rsidR="00B34E23" w:rsidRPr="003C655A">
        <w:rPr>
          <w:rFonts w:ascii="Gungsuh" w:eastAsia="Gungsuh" w:hAnsi="Gungsuh"/>
          <w:sz w:val="28"/>
          <w:szCs w:val="28"/>
        </w:rPr>
        <w:t xml:space="preserve">dan Jabatan Peperiksaan </w:t>
      </w:r>
      <w:r w:rsidR="00355A50" w:rsidRPr="003C655A">
        <w:rPr>
          <w:rFonts w:ascii="Gungsuh" w:eastAsia="Gungsuh" w:hAnsi="Gungsuh"/>
          <w:sz w:val="28"/>
          <w:szCs w:val="28"/>
        </w:rPr>
        <w:t>kerana telah mengungkayahkan majlis</w:t>
      </w:r>
      <w:r w:rsidR="00F0678D" w:rsidRPr="003C655A">
        <w:rPr>
          <w:rFonts w:ascii="Gungsuh" w:eastAsia="Gungsuh" w:hAnsi="Gungsuh"/>
          <w:sz w:val="28"/>
          <w:szCs w:val="28"/>
        </w:rPr>
        <w:t xml:space="preserve"> pada hari ini, yang buat</w:t>
      </w:r>
      <w:r w:rsidR="001D0C33" w:rsidRPr="003C655A">
        <w:rPr>
          <w:rFonts w:ascii="Gungsuh" w:eastAsia="Gungsuh" w:hAnsi="Gungsuh"/>
          <w:sz w:val="28"/>
          <w:szCs w:val="28"/>
        </w:rPr>
        <w:t xml:space="preserve"> julung kalinya</w:t>
      </w:r>
      <w:r>
        <w:rPr>
          <w:rFonts w:ascii="Gungsuh" w:eastAsia="Gungsuh" w:hAnsi="Gungsuh"/>
          <w:sz w:val="28"/>
          <w:szCs w:val="28"/>
        </w:rPr>
        <w:t xml:space="preserve"> iaitu</w:t>
      </w:r>
      <w:r w:rsidR="001D0C33" w:rsidRPr="003C655A">
        <w:rPr>
          <w:rFonts w:ascii="Gungsuh" w:eastAsia="Gungsuh" w:hAnsi="Gungsuh"/>
          <w:sz w:val="28"/>
          <w:szCs w:val="28"/>
        </w:rPr>
        <w:t xml:space="preserve"> Majlis Anugerah Pelajar Cemerlang </w:t>
      </w:r>
      <w:r w:rsidR="003E58D3" w:rsidRPr="003C655A">
        <w:rPr>
          <w:rFonts w:ascii="Gungsuh" w:eastAsia="Gungsuh" w:hAnsi="Gungsuh"/>
          <w:sz w:val="28"/>
          <w:szCs w:val="28"/>
        </w:rPr>
        <w:t xml:space="preserve">peringkat rendah dan menengah </w:t>
      </w:r>
      <w:r>
        <w:rPr>
          <w:rFonts w:ascii="Gungsuh" w:eastAsia="Gungsuh" w:hAnsi="Gungsuh"/>
          <w:sz w:val="28"/>
          <w:szCs w:val="28"/>
        </w:rPr>
        <w:t>satu</w:t>
      </w:r>
      <w:r w:rsidR="001D0C33" w:rsidRPr="003C655A">
        <w:rPr>
          <w:rFonts w:ascii="Gungsuh" w:eastAsia="Gungsuh" w:hAnsi="Gungsuh"/>
          <w:sz w:val="28"/>
          <w:szCs w:val="28"/>
        </w:rPr>
        <w:t xml:space="preserve"> dengan </w:t>
      </w:r>
      <w:r w:rsidR="003E58D3" w:rsidRPr="003C655A">
        <w:rPr>
          <w:rFonts w:ascii="Gungsuh" w:eastAsia="Gungsuh" w:hAnsi="Gungsuh"/>
          <w:sz w:val="28"/>
          <w:szCs w:val="28"/>
        </w:rPr>
        <w:t xml:space="preserve">Anugerah </w:t>
      </w:r>
      <w:r w:rsidR="003E58D3" w:rsidRPr="003C655A">
        <w:rPr>
          <w:rFonts w:ascii="Gungsuh" w:eastAsia="Gungsuh" w:hAnsi="Gungsuh"/>
          <w:i/>
          <w:sz w:val="28"/>
          <w:szCs w:val="28"/>
        </w:rPr>
        <w:t>Cambridge Outstanding Achiever</w:t>
      </w:r>
      <w:r w:rsidR="00F0678D" w:rsidRPr="003C655A">
        <w:rPr>
          <w:rFonts w:ascii="Gungsuh" w:eastAsia="Gungsuh" w:hAnsi="Gungsuh"/>
          <w:i/>
          <w:sz w:val="28"/>
          <w:szCs w:val="28"/>
        </w:rPr>
        <w:t xml:space="preserve"> </w:t>
      </w:r>
      <w:r w:rsidR="00F0678D" w:rsidRPr="003C655A">
        <w:rPr>
          <w:rFonts w:ascii="Gungsuh" w:eastAsia="Gungsuh" w:hAnsi="Gungsuh"/>
          <w:sz w:val="28"/>
          <w:szCs w:val="28"/>
        </w:rPr>
        <w:t>diadakan secara serentak</w:t>
      </w:r>
      <w:r w:rsidR="003E58D3" w:rsidRPr="003C655A">
        <w:rPr>
          <w:rFonts w:ascii="Gungsuh" w:eastAsia="Gungsuh" w:hAnsi="Gungsuh"/>
          <w:sz w:val="28"/>
          <w:szCs w:val="28"/>
        </w:rPr>
        <w:t xml:space="preserve">. </w:t>
      </w:r>
    </w:p>
    <w:p w:rsidR="00E217C5" w:rsidRPr="003C655A" w:rsidRDefault="00E217C5" w:rsidP="009C11DA">
      <w:pPr>
        <w:pStyle w:val="ListParagraph"/>
        <w:spacing w:after="0" w:line="360" w:lineRule="auto"/>
        <w:ind w:left="851"/>
        <w:jc w:val="both"/>
        <w:rPr>
          <w:rFonts w:ascii="Gungsuh" w:eastAsia="Gungsuh" w:hAnsi="Gungsuh"/>
          <w:sz w:val="28"/>
          <w:szCs w:val="28"/>
        </w:rPr>
      </w:pPr>
    </w:p>
    <w:p w:rsidR="00207CB2" w:rsidRPr="003C655A" w:rsidRDefault="00371FA2" w:rsidP="009C11DA">
      <w:pPr>
        <w:shd w:val="clear" w:color="auto" w:fill="FFFFFF" w:themeFill="background1"/>
        <w:spacing w:after="0" w:line="360" w:lineRule="auto"/>
        <w:rPr>
          <w:rFonts w:ascii="Gungsuh" w:eastAsia="Gungsuh" w:hAnsi="Gungsuh"/>
          <w:b/>
          <w:i/>
          <w:sz w:val="28"/>
          <w:szCs w:val="28"/>
        </w:rPr>
      </w:pPr>
      <w:r w:rsidRPr="003C655A">
        <w:rPr>
          <w:rFonts w:ascii="Gungsuh" w:eastAsia="Gungsuh" w:hAnsi="Gungsuh"/>
          <w:b/>
          <w:i/>
          <w:sz w:val="28"/>
          <w:szCs w:val="28"/>
        </w:rPr>
        <w:t>Hadirin dan Hadirat serta pelajar yang diraikan sekalian ,</w:t>
      </w:r>
    </w:p>
    <w:p w:rsidR="00207CB2" w:rsidRPr="003C655A" w:rsidRDefault="00207CB2" w:rsidP="009C11DA">
      <w:pPr>
        <w:pStyle w:val="ListParagraph"/>
        <w:shd w:val="clear" w:color="auto" w:fill="FFFFFF" w:themeFill="background1"/>
        <w:spacing w:after="0" w:line="360" w:lineRule="auto"/>
        <w:ind w:left="851" w:hanging="851"/>
        <w:rPr>
          <w:rFonts w:ascii="Gungsuh" w:eastAsia="Gungsuh" w:hAnsi="Gungsuh"/>
          <w:sz w:val="28"/>
          <w:szCs w:val="28"/>
        </w:rPr>
      </w:pPr>
    </w:p>
    <w:p w:rsidR="00E17651" w:rsidRPr="003C655A" w:rsidRDefault="00B85F05" w:rsidP="009C11D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Kementerian Pendidikan sentiasa memandang </w:t>
      </w:r>
      <w:r w:rsidR="003C655A">
        <w:rPr>
          <w:rFonts w:ascii="Gungsuh" w:eastAsia="Gungsuh" w:hAnsi="Gungsuh"/>
          <w:sz w:val="28"/>
          <w:szCs w:val="28"/>
        </w:rPr>
        <w:t>berat terhadap</w:t>
      </w:r>
      <w:r w:rsidRPr="003C655A">
        <w:rPr>
          <w:rFonts w:ascii="Gungsuh" w:eastAsia="Gungsuh" w:hAnsi="Gungsuh"/>
          <w:sz w:val="28"/>
          <w:szCs w:val="28"/>
        </w:rPr>
        <w:t xml:space="preserve"> keberkesanan pengajaran dan pembelajaran di sekolah-sekolah. </w:t>
      </w:r>
      <w:r w:rsidR="00A91215" w:rsidRPr="003C655A">
        <w:rPr>
          <w:rFonts w:ascii="Gungsuh" w:eastAsia="Gungsuh" w:hAnsi="Gungsuh"/>
          <w:sz w:val="28"/>
          <w:szCs w:val="28"/>
        </w:rPr>
        <w:t xml:space="preserve">Keputusan-keputusan </w:t>
      </w:r>
      <w:r w:rsidR="00A91215" w:rsidRPr="003C655A">
        <w:rPr>
          <w:rFonts w:ascii="Gungsuh" w:eastAsia="Gungsuh" w:hAnsi="Gungsuh"/>
          <w:sz w:val="28"/>
          <w:szCs w:val="28"/>
        </w:rPr>
        <w:lastRenderedPageBreak/>
        <w:t xml:space="preserve">peperiksaan awam </w:t>
      </w:r>
      <w:r w:rsidR="005812AF" w:rsidRPr="003C655A">
        <w:rPr>
          <w:rFonts w:ascii="Gungsuh" w:eastAsia="Gungsuh" w:hAnsi="Gungsuh"/>
          <w:sz w:val="28"/>
          <w:szCs w:val="28"/>
        </w:rPr>
        <w:t>dalam</w:t>
      </w:r>
      <w:r w:rsidR="0085500D">
        <w:rPr>
          <w:rFonts w:ascii="Gungsuh" w:eastAsia="Gungsuh" w:hAnsi="Gungsuh"/>
          <w:sz w:val="28"/>
          <w:szCs w:val="28"/>
        </w:rPr>
        <w:t xml:space="preserve"> tempoh</w:t>
      </w:r>
      <w:r w:rsidR="005812AF" w:rsidRPr="003C655A">
        <w:rPr>
          <w:rFonts w:ascii="Gungsuh" w:eastAsia="Gungsuh" w:hAnsi="Gungsuh"/>
          <w:sz w:val="28"/>
          <w:szCs w:val="28"/>
        </w:rPr>
        <w:t xml:space="preserve"> 10 tahun </w:t>
      </w:r>
      <w:r w:rsidR="003C655A">
        <w:rPr>
          <w:rFonts w:ascii="Gungsuh" w:eastAsia="Gungsuh" w:hAnsi="Gungsuh"/>
          <w:sz w:val="28"/>
          <w:szCs w:val="28"/>
        </w:rPr>
        <w:t>kebelakangan</w:t>
      </w:r>
      <w:r w:rsidR="005812AF" w:rsidRPr="003C655A">
        <w:rPr>
          <w:rFonts w:ascii="Gungsuh" w:eastAsia="Gungsuh" w:hAnsi="Gungsuh"/>
          <w:sz w:val="28"/>
          <w:szCs w:val="28"/>
        </w:rPr>
        <w:t xml:space="preserve"> </w:t>
      </w:r>
      <w:r w:rsidR="00A91215" w:rsidRPr="003C655A">
        <w:rPr>
          <w:rFonts w:ascii="Gungsuh" w:eastAsia="Gungsuh" w:hAnsi="Gungsuh"/>
          <w:sz w:val="28"/>
          <w:szCs w:val="28"/>
        </w:rPr>
        <w:t>memperlihatkan kenaikan dan penurunan</w:t>
      </w:r>
      <w:r w:rsidR="003C655A">
        <w:rPr>
          <w:rFonts w:ascii="Gungsuh" w:eastAsia="Gungsuh" w:hAnsi="Gungsuh"/>
          <w:sz w:val="28"/>
          <w:szCs w:val="28"/>
        </w:rPr>
        <w:t>.</w:t>
      </w:r>
      <w:r w:rsidR="00A91215" w:rsidRPr="003C655A">
        <w:rPr>
          <w:rFonts w:ascii="Gungsuh" w:eastAsia="Gungsuh" w:hAnsi="Gungsuh"/>
          <w:sz w:val="28"/>
          <w:szCs w:val="28"/>
        </w:rPr>
        <w:t xml:space="preserve"> </w:t>
      </w:r>
      <w:r w:rsidR="003C655A">
        <w:rPr>
          <w:rFonts w:ascii="Gungsuh" w:eastAsia="Gungsuh" w:hAnsi="Gungsuh"/>
          <w:sz w:val="28"/>
          <w:szCs w:val="28"/>
        </w:rPr>
        <w:t xml:space="preserve">Kenaikan </w:t>
      </w:r>
      <w:r w:rsidR="00A91215" w:rsidRPr="003C655A">
        <w:rPr>
          <w:rFonts w:ascii="Gungsuh" w:eastAsia="Gungsuh" w:hAnsi="Gungsuh"/>
          <w:sz w:val="28"/>
          <w:szCs w:val="28"/>
        </w:rPr>
        <w:t xml:space="preserve">peratusnya </w:t>
      </w:r>
      <w:r w:rsidR="003C655A">
        <w:rPr>
          <w:rFonts w:ascii="Gungsuh" w:eastAsia="Gungsuh" w:hAnsi="Gungsuh"/>
          <w:sz w:val="28"/>
          <w:szCs w:val="28"/>
        </w:rPr>
        <w:t xml:space="preserve">pula </w:t>
      </w:r>
      <w:r w:rsidR="00A91215" w:rsidRPr="003C655A">
        <w:rPr>
          <w:rFonts w:ascii="Gungsuh" w:eastAsia="Gungsuh" w:hAnsi="Gungsuh"/>
          <w:sz w:val="28"/>
          <w:szCs w:val="28"/>
        </w:rPr>
        <w:t xml:space="preserve">adalah kecil dan </w:t>
      </w:r>
      <w:r w:rsidR="00DC5B62" w:rsidRPr="003C655A">
        <w:rPr>
          <w:rFonts w:ascii="Gungsuh" w:eastAsia="Gungsuh" w:hAnsi="Gungsuh"/>
          <w:sz w:val="28"/>
          <w:szCs w:val="28"/>
        </w:rPr>
        <w:t xml:space="preserve">memberikan gambaran </w:t>
      </w:r>
      <w:r w:rsidR="00A91215" w:rsidRPr="003C655A">
        <w:rPr>
          <w:rFonts w:ascii="Gungsuh" w:eastAsia="Gungsuh" w:hAnsi="Gungsuh"/>
          <w:sz w:val="28"/>
          <w:szCs w:val="28"/>
        </w:rPr>
        <w:t xml:space="preserve">pencapaian keseluruhan </w:t>
      </w:r>
      <w:r w:rsidR="008E350A">
        <w:rPr>
          <w:rFonts w:ascii="Gungsuh" w:eastAsia="Gungsuh" w:hAnsi="Gungsuh"/>
          <w:sz w:val="28"/>
          <w:szCs w:val="28"/>
        </w:rPr>
        <w:t>yang</w:t>
      </w:r>
      <w:r w:rsidR="00A91215" w:rsidRPr="003C655A">
        <w:rPr>
          <w:rFonts w:ascii="Gungsuh" w:eastAsia="Gungsuh" w:hAnsi="Gungsuh"/>
          <w:sz w:val="28"/>
          <w:szCs w:val="28"/>
        </w:rPr>
        <w:t xml:space="preserve"> mendatar. </w:t>
      </w:r>
      <w:r w:rsidR="003C655A">
        <w:rPr>
          <w:rFonts w:ascii="Gungsuh" w:eastAsia="Gungsuh" w:hAnsi="Gungsuh"/>
          <w:sz w:val="28"/>
          <w:szCs w:val="28"/>
        </w:rPr>
        <w:t>Di</w:t>
      </w:r>
      <w:r w:rsidR="00BC76DC" w:rsidRPr="003C655A">
        <w:rPr>
          <w:rFonts w:ascii="Gungsuh" w:eastAsia="Gungsuh" w:hAnsi="Gungsuh"/>
          <w:sz w:val="28"/>
          <w:szCs w:val="28"/>
        </w:rPr>
        <w:t xml:space="preserve"> peringkat </w:t>
      </w:r>
      <w:r w:rsidR="003E0CC5" w:rsidRPr="003C655A">
        <w:rPr>
          <w:rFonts w:ascii="Gungsuh" w:eastAsia="Gungsuh" w:hAnsi="Gungsuh"/>
          <w:sz w:val="28"/>
          <w:szCs w:val="28"/>
        </w:rPr>
        <w:t>PSR</w:t>
      </w:r>
      <w:r w:rsidR="004B61EC">
        <w:rPr>
          <w:rFonts w:ascii="Gungsuh" w:eastAsia="Gungsuh" w:hAnsi="Gungsuh"/>
          <w:sz w:val="28"/>
          <w:szCs w:val="28"/>
        </w:rPr>
        <w:t>,</w:t>
      </w:r>
      <w:r w:rsidR="003C655A">
        <w:rPr>
          <w:rFonts w:ascii="Gungsuh" w:eastAsia="Gungsuh" w:hAnsi="Gungsuh"/>
          <w:sz w:val="28"/>
          <w:szCs w:val="28"/>
        </w:rPr>
        <w:t xml:space="preserve"> umpamanya</w:t>
      </w:r>
      <w:r w:rsidR="003E0CC5" w:rsidRPr="003C655A">
        <w:rPr>
          <w:rFonts w:ascii="Gungsuh" w:eastAsia="Gungsuh" w:hAnsi="Gungsuh"/>
          <w:sz w:val="28"/>
          <w:szCs w:val="28"/>
        </w:rPr>
        <w:t xml:space="preserve">, pencapaian pelajar di sekolah-sekolah Kerajaan </w:t>
      </w:r>
      <w:r w:rsidR="00BC76DC" w:rsidRPr="003C655A">
        <w:rPr>
          <w:rFonts w:ascii="Gungsuh" w:eastAsia="Gungsuh" w:hAnsi="Gungsuh"/>
          <w:sz w:val="28"/>
          <w:szCs w:val="28"/>
        </w:rPr>
        <w:t xml:space="preserve">pada tahun </w:t>
      </w:r>
      <w:r w:rsidR="002E7133">
        <w:rPr>
          <w:rFonts w:ascii="Gungsuh" w:eastAsia="Gungsuh" w:hAnsi="Gungsuh"/>
          <w:sz w:val="28"/>
          <w:szCs w:val="28"/>
        </w:rPr>
        <w:t>2014</w:t>
      </w:r>
      <w:r w:rsidR="004A1041" w:rsidRPr="003C655A">
        <w:rPr>
          <w:rFonts w:ascii="Gungsuh" w:eastAsia="Gungsuh" w:hAnsi="Gungsuh"/>
          <w:sz w:val="28"/>
          <w:szCs w:val="28"/>
        </w:rPr>
        <w:t xml:space="preserve"> </w:t>
      </w:r>
      <w:r w:rsidR="003E0CC5" w:rsidRPr="003C655A">
        <w:rPr>
          <w:rFonts w:ascii="Gungsuh" w:eastAsia="Gungsuh" w:hAnsi="Gungsuh"/>
          <w:sz w:val="28"/>
          <w:szCs w:val="28"/>
        </w:rPr>
        <w:t xml:space="preserve">bagi gred A-C menunjukkan peningkatan tipis berbanding tahun 2013, iaitu sebanyak 0.24%. </w:t>
      </w:r>
      <w:r w:rsidR="008607A4" w:rsidRPr="003C655A">
        <w:rPr>
          <w:rFonts w:ascii="Gungsuh" w:eastAsia="Gungsuh" w:hAnsi="Gungsuh"/>
          <w:sz w:val="28"/>
          <w:szCs w:val="28"/>
        </w:rPr>
        <w:t>Di</w:t>
      </w:r>
      <w:r w:rsidR="003E0CC5" w:rsidRPr="003C655A">
        <w:rPr>
          <w:rFonts w:ascii="Gungsuh" w:eastAsia="Gungsuh" w:hAnsi="Gungsuh"/>
          <w:sz w:val="28"/>
          <w:szCs w:val="28"/>
        </w:rPr>
        <w:t xml:space="preserve"> peringkat</w:t>
      </w:r>
      <w:r w:rsidR="002E7133">
        <w:rPr>
          <w:rFonts w:ascii="Gungsuh" w:eastAsia="Gungsuh" w:hAnsi="Gungsuh"/>
          <w:sz w:val="28"/>
          <w:szCs w:val="28"/>
        </w:rPr>
        <w:t xml:space="preserve"> GCE</w:t>
      </w:r>
      <w:r w:rsidR="003E0CC5" w:rsidRPr="003C655A">
        <w:rPr>
          <w:rFonts w:ascii="Gungsuh" w:eastAsia="Gungsuh" w:hAnsi="Gungsuh"/>
          <w:sz w:val="28"/>
          <w:szCs w:val="28"/>
        </w:rPr>
        <w:t xml:space="preserve"> ‘O’ pu</w:t>
      </w:r>
      <w:r w:rsidR="008607A4" w:rsidRPr="003C655A">
        <w:rPr>
          <w:rFonts w:ascii="Gungsuh" w:eastAsia="Gungsuh" w:hAnsi="Gungsuh"/>
          <w:sz w:val="28"/>
          <w:szCs w:val="28"/>
        </w:rPr>
        <w:t xml:space="preserve">la, jumlah pelajar di </w:t>
      </w:r>
      <w:r w:rsidR="005812AF" w:rsidRPr="003C655A">
        <w:rPr>
          <w:rFonts w:ascii="Gungsuh" w:eastAsia="Gungsuh" w:hAnsi="Gungsuh"/>
          <w:sz w:val="28"/>
          <w:szCs w:val="28"/>
        </w:rPr>
        <w:t xml:space="preserve">sekolah-sekolah Kerajaan </w:t>
      </w:r>
      <w:r w:rsidR="003E0CC5" w:rsidRPr="003C655A">
        <w:rPr>
          <w:rFonts w:ascii="Gungsuh" w:eastAsia="Gungsuh" w:hAnsi="Gungsuh"/>
          <w:sz w:val="28"/>
          <w:szCs w:val="28"/>
        </w:rPr>
        <w:t xml:space="preserve">yang memperolehi 8 ‘O’ Level menunjukkan kemajuan </w:t>
      </w:r>
      <w:r w:rsidR="008607A4" w:rsidRPr="003C655A">
        <w:rPr>
          <w:rFonts w:ascii="Gungsuh" w:eastAsia="Gungsuh" w:hAnsi="Gungsuh"/>
          <w:sz w:val="28"/>
          <w:szCs w:val="28"/>
        </w:rPr>
        <w:t xml:space="preserve">sebanyak </w:t>
      </w:r>
      <w:r w:rsidR="005812AF" w:rsidRPr="003C655A">
        <w:rPr>
          <w:rFonts w:ascii="Gungsuh" w:eastAsia="Gungsuh" w:hAnsi="Gungsuh"/>
          <w:sz w:val="28"/>
          <w:szCs w:val="28"/>
        </w:rPr>
        <w:t>2.00</w:t>
      </w:r>
      <w:r w:rsidR="008607A4" w:rsidRPr="003C655A">
        <w:rPr>
          <w:rFonts w:ascii="Gungsuh" w:eastAsia="Gungsuh" w:hAnsi="Gungsuh"/>
          <w:sz w:val="28"/>
          <w:szCs w:val="28"/>
        </w:rPr>
        <w:t xml:space="preserve">% berbanding tahun 2013. Manakala </w:t>
      </w:r>
      <w:r w:rsidR="00A91215" w:rsidRPr="003C655A">
        <w:rPr>
          <w:rFonts w:ascii="Gungsuh" w:eastAsia="Gungsuh" w:hAnsi="Gungsuh"/>
          <w:sz w:val="28"/>
          <w:szCs w:val="28"/>
        </w:rPr>
        <w:t xml:space="preserve">pencapaian bagi 2 ‘A’ Level di </w:t>
      </w:r>
      <w:r w:rsidR="005812AF" w:rsidRPr="003C655A">
        <w:rPr>
          <w:rFonts w:ascii="Gungsuh" w:eastAsia="Gungsuh" w:hAnsi="Gungsuh"/>
          <w:sz w:val="28"/>
          <w:szCs w:val="28"/>
        </w:rPr>
        <w:t>sekolah-sekolah</w:t>
      </w:r>
      <w:r w:rsidR="00A91215" w:rsidRPr="003C655A">
        <w:rPr>
          <w:rFonts w:ascii="Gungsuh" w:eastAsia="Gungsuh" w:hAnsi="Gungsuh"/>
          <w:sz w:val="28"/>
          <w:szCs w:val="28"/>
        </w:rPr>
        <w:t xml:space="preserve"> adalah menurun sebanyak </w:t>
      </w:r>
      <w:r w:rsidR="005812AF" w:rsidRPr="003C655A">
        <w:rPr>
          <w:rFonts w:ascii="Gungsuh" w:eastAsia="Gungsuh" w:hAnsi="Gungsuh"/>
          <w:sz w:val="28"/>
          <w:szCs w:val="28"/>
        </w:rPr>
        <w:t>0.97%</w:t>
      </w:r>
      <w:r w:rsidR="00A91215" w:rsidRPr="003C655A">
        <w:rPr>
          <w:rFonts w:ascii="Gungsuh" w:eastAsia="Gungsuh" w:hAnsi="Gungsuh"/>
          <w:sz w:val="28"/>
          <w:szCs w:val="28"/>
        </w:rPr>
        <w:t xml:space="preserve">. </w:t>
      </w:r>
    </w:p>
    <w:p w:rsidR="005B7180" w:rsidRPr="003C655A" w:rsidRDefault="005B7180" w:rsidP="009C11DA">
      <w:pPr>
        <w:pStyle w:val="ListParagraph"/>
        <w:shd w:val="clear" w:color="auto" w:fill="FFFFFF" w:themeFill="background1"/>
        <w:spacing w:after="0" w:line="360" w:lineRule="auto"/>
        <w:ind w:left="851"/>
        <w:jc w:val="both"/>
        <w:rPr>
          <w:rFonts w:ascii="Gungsuh" w:eastAsia="Gungsuh" w:hAnsi="Gungsuh"/>
          <w:sz w:val="28"/>
          <w:szCs w:val="28"/>
        </w:rPr>
      </w:pPr>
    </w:p>
    <w:p w:rsidR="004A1041" w:rsidRPr="003C655A" w:rsidRDefault="005B7180" w:rsidP="009C11D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851" w:hanging="851"/>
        <w:jc w:val="both"/>
        <w:rPr>
          <w:rFonts w:ascii="Gungsuh" w:eastAsia="Gungsuh" w:hAnsi="Gungsuh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Dalam usaha</w:t>
      </w:r>
      <w:r w:rsidR="00A91215" w:rsidRPr="003C655A">
        <w:rPr>
          <w:rFonts w:ascii="Gungsuh" w:eastAsia="Gungsuh" w:hAnsi="Gungsuh"/>
          <w:sz w:val="28"/>
          <w:szCs w:val="28"/>
        </w:rPr>
        <w:t xml:space="preserve"> Kementerian Pendidikan</w:t>
      </w:r>
      <w:r w:rsidR="005812AF" w:rsidRPr="003C655A">
        <w:rPr>
          <w:rFonts w:ascii="Gungsuh" w:eastAsia="Gungsuh" w:hAnsi="Gungsuh"/>
          <w:sz w:val="28"/>
          <w:szCs w:val="28"/>
        </w:rPr>
        <w:t xml:space="preserve"> untuk </w:t>
      </w:r>
      <w:r w:rsidR="002F4B63" w:rsidRPr="003C655A">
        <w:rPr>
          <w:rFonts w:ascii="Gungsuh" w:eastAsia="Gungsuh" w:hAnsi="Gungsuh"/>
          <w:sz w:val="28"/>
          <w:szCs w:val="28"/>
        </w:rPr>
        <w:t>meningkatkan kualiti pendidikan</w:t>
      </w:r>
      <w:r w:rsidRPr="003C655A">
        <w:rPr>
          <w:rFonts w:ascii="Gungsuh" w:eastAsia="Gungsuh" w:hAnsi="Gungsuh"/>
          <w:sz w:val="28"/>
          <w:szCs w:val="28"/>
        </w:rPr>
        <w:t>, beberapa</w:t>
      </w:r>
      <w:r w:rsidR="005812AF" w:rsidRPr="003C655A">
        <w:rPr>
          <w:rFonts w:ascii="Gungsuh" w:eastAsia="Gungsuh" w:hAnsi="Gungsuh"/>
          <w:sz w:val="28"/>
          <w:szCs w:val="28"/>
        </w:rPr>
        <w:t xml:space="preserve"> pendekatan yang </w:t>
      </w:r>
      <w:r w:rsidRPr="003C655A">
        <w:rPr>
          <w:rFonts w:ascii="Gungsuh" w:eastAsia="Gungsuh" w:hAnsi="Gungsuh"/>
          <w:sz w:val="28"/>
          <w:szCs w:val="28"/>
        </w:rPr>
        <w:t xml:space="preserve">diyakini </w:t>
      </w:r>
      <w:r w:rsidR="005812AF" w:rsidRPr="003C655A">
        <w:rPr>
          <w:rFonts w:ascii="Gungsuh" w:eastAsia="Gungsuh" w:hAnsi="Gungsuh"/>
          <w:sz w:val="28"/>
          <w:szCs w:val="28"/>
        </w:rPr>
        <w:t xml:space="preserve">lebih berkesan dan </w:t>
      </w:r>
      <w:r w:rsidR="002F4B63" w:rsidRPr="003C655A">
        <w:rPr>
          <w:rFonts w:ascii="Gungsuh" w:eastAsia="Gungsuh" w:hAnsi="Gungsuh"/>
          <w:sz w:val="28"/>
          <w:szCs w:val="28"/>
        </w:rPr>
        <w:t>strategik</w:t>
      </w:r>
      <w:r w:rsidRPr="003C655A">
        <w:rPr>
          <w:rFonts w:ascii="Gungsuh" w:eastAsia="Gungsuh" w:hAnsi="Gungsuh"/>
          <w:sz w:val="28"/>
          <w:szCs w:val="28"/>
        </w:rPr>
        <w:t xml:space="preserve"> sedang giat dilaksanakan</w:t>
      </w:r>
      <w:r w:rsidR="005812AF" w:rsidRPr="003C655A">
        <w:rPr>
          <w:rFonts w:ascii="Gungsuh" w:eastAsia="Gungsuh" w:hAnsi="Gungsuh"/>
          <w:sz w:val="28"/>
          <w:szCs w:val="28"/>
        </w:rPr>
        <w:t>.</w:t>
      </w:r>
      <w:r w:rsidR="00A91215" w:rsidRPr="003C655A">
        <w:rPr>
          <w:rFonts w:ascii="Gungsuh" w:eastAsia="Gungsuh" w:hAnsi="Gungsuh"/>
          <w:sz w:val="28"/>
          <w:szCs w:val="28"/>
        </w:rPr>
        <w:t xml:space="preserve"> </w:t>
      </w:r>
      <w:r w:rsidR="00E217C5" w:rsidRPr="003C655A">
        <w:rPr>
          <w:rFonts w:ascii="Gungsuh" w:eastAsia="Gungsuh" w:hAnsi="Gungsuh"/>
          <w:sz w:val="28"/>
          <w:szCs w:val="28"/>
        </w:rPr>
        <w:t>Di a</w:t>
      </w:r>
      <w:r w:rsidR="00CE7926" w:rsidRPr="003C655A">
        <w:rPr>
          <w:rFonts w:ascii="Gungsuh" w:eastAsia="Gungsuh" w:hAnsi="Gungsuh"/>
          <w:sz w:val="28"/>
          <w:szCs w:val="28"/>
        </w:rPr>
        <w:t>ntara yang menjadi f</w:t>
      </w:r>
      <w:r w:rsidR="005812AF" w:rsidRPr="003C655A">
        <w:rPr>
          <w:rFonts w:ascii="Gungsuh" w:eastAsia="Gungsuh" w:hAnsi="Gungsuh"/>
          <w:sz w:val="28"/>
          <w:szCs w:val="28"/>
        </w:rPr>
        <w:t xml:space="preserve">okus Kementerian Pendidikan </w:t>
      </w:r>
      <w:r w:rsidR="00A60CE3" w:rsidRPr="003C655A">
        <w:rPr>
          <w:rFonts w:ascii="Gungsuh" w:eastAsia="Gungsuh" w:hAnsi="Gungsuh"/>
          <w:sz w:val="28"/>
          <w:szCs w:val="28"/>
        </w:rPr>
        <w:t xml:space="preserve">dengan kerjasama Unit PENGGERAK Jabatan Perdana Menteri </w:t>
      </w:r>
      <w:r w:rsidR="005812AF" w:rsidRPr="003C655A">
        <w:rPr>
          <w:rFonts w:ascii="Gungsuh" w:eastAsia="Gungsuh" w:hAnsi="Gungsuh"/>
          <w:sz w:val="28"/>
          <w:szCs w:val="28"/>
        </w:rPr>
        <w:t xml:space="preserve">adalah untuk menggerakkan </w:t>
      </w:r>
      <w:r w:rsidR="002E7133">
        <w:rPr>
          <w:rFonts w:ascii="Gungsuh" w:eastAsia="Gungsuh" w:hAnsi="Gungsuh"/>
          <w:sz w:val="28"/>
          <w:szCs w:val="28"/>
        </w:rPr>
        <w:t>rancangan menuju</w:t>
      </w:r>
      <w:r w:rsidR="005812AF" w:rsidRPr="003C655A">
        <w:rPr>
          <w:rFonts w:ascii="Gungsuh" w:eastAsia="Gungsuh" w:hAnsi="Gungsuh"/>
          <w:sz w:val="28"/>
          <w:szCs w:val="28"/>
        </w:rPr>
        <w:t xml:space="preserve"> strategi </w:t>
      </w:r>
      <w:r w:rsidR="00A60CE3" w:rsidRPr="003C655A">
        <w:rPr>
          <w:rFonts w:ascii="Gungsuh" w:eastAsia="Gungsuh" w:hAnsi="Gungsuh"/>
          <w:sz w:val="28"/>
          <w:szCs w:val="28"/>
        </w:rPr>
        <w:t xml:space="preserve">pada </w:t>
      </w:r>
      <w:r w:rsidR="005812AF" w:rsidRPr="003C655A">
        <w:rPr>
          <w:rFonts w:ascii="Gungsuh" w:eastAsia="Gungsuh" w:hAnsi="Gungsuh"/>
          <w:sz w:val="28"/>
          <w:szCs w:val="28"/>
        </w:rPr>
        <w:t xml:space="preserve"> </w:t>
      </w:r>
      <w:r w:rsidR="00A60CE3" w:rsidRPr="003C655A">
        <w:rPr>
          <w:rFonts w:ascii="Gungsuh" w:eastAsia="Gungsuh" w:hAnsi="Gungsuh"/>
          <w:sz w:val="28"/>
          <w:szCs w:val="28"/>
        </w:rPr>
        <w:t xml:space="preserve">menjunjung titah </w:t>
      </w:r>
      <w:r w:rsidR="005812AF" w:rsidRPr="003C655A">
        <w:rPr>
          <w:rFonts w:ascii="Gungsuh" w:eastAsia="Gungsuh" w:hAnsi="Gungsuh"/>
          <w:sz w:val="28"/>
          <w:szCs w:val="28"/>
        </w:rPr>
        <w:t xml:space="preserve"> </w:t>
      </w:r>
      <w:r w:rsidR="00A213ED" w:rsidRPr="003C655A">
        <w:rPr>
          <w:rFonts w:ascii="Gungsuh" w:eastAsia="Gungsuh" w:hAnsi="Gungsuh"/>
          <w:sz w:val="28"/>
          <w:szCs w:val="28"/>
        </w:rPr>
        <w:t xml:space="preserve">Kebawah Duli Yang Maha Mulia Paduka Seri Baginda Sultan dan Yang Di Pertuan Negara Brunei Darussalam sempena </w:t>
      </w:r>
      <w:r w:rsidR="00A213ED" w:rsidRPr="003C655A">
        <w:rPr>
          <w:rFonts w:ascii="Gungsuh" w:eastAsia="Gungsuh" w:hAnsi="Gungsuh"/>
          <w:sz w:val="28"/>
          <w:szCs w:val="28"/>
        </w:rPr>
        <w:lastRenderedPageBreak/>
        <w:t>Sambutan Awal Tahun Baru Masihi 2015</w:t>
      </w:r>
      <w:r w:rsidR="005812AF" w:rsidRPr="003C655A">
        <w:rPr>
          <w:rFonts w:ascii="Gungsuh" w:eastAsia="Gungsuh" w:hAnsi="Gungsuh"/>
          <w:sz w:val="28"/>
          <w:szCs w:val="28"/>
        </w:rPr>
        <w:t>,</w:t>
      </w:r>
      <w:r w:rsidR="00A213ED" w:rsidRPr="003C655A">
        <w:rPr>
          <w:rFonts w:ascii="Gungsuh" w:eastAsia="Gungsuh" w:hAnsi="Gungsuh"/>
          <w:sz w:val="28"/>
          <w:szCs w:val="28"/>
        </w:rPr>
        <w:t xml:space="preserve"> iaitu </w:t>
      </w:r>
      <w:r w:rsidR="00A60CE3" w:rsidRPr="003C655A">
        <w:rPr>
          <w:rFonts w:ascii="Gungsuh" w:eastAsia="Gungsuh" w:hAnsi="Gungsuh"/>
          <w:sz w:val="28"/>
          <w:szCs w:val="28"/>
        </w:rPr>
        <w:t xml:space="preserve"> </w:t>
      </w:r>
      <w:r w:rsidR="00A213ED" w:rsidRPr="003C655A">
        <w:rPr>
          <w:rFonts w:ascii="Gungsuh" w:eastAsia="Gungsuh" w:hAnsi="Gungsuh"/>
          <w:sz w:val="28"/>
          <w:szCs w:val="28"/>
        </w:rPr>
        <w:t xml:space="preserve">menetapkan sasaran sekurang-kurangnya 90% daripada pelajar akan mendapat Gred A-C dalam Penilaian Sekolah Rendah </w:t>
      </w:r>
      <w:r w:rsidR="002E7133">
        <w:rPr>
          <w:rFonts w:ascii="Gungsuh" w:eastAsia="Gungsuh" w:hAnsi="Gungsuh"/>
          <w:sz w:val="28"/>
          <w:szCs w:val="28"/>
        </w:rPr>
        <w:t xml:space="preserve">(PSR) </w:t>
      </w:r>
      <w:r w:rsidR="00A213ED" w:rsidRPr="003C655A">
        <w:rPr>
          <w:rFonts w:ascii="Gungsuh" w:eastAsia="Gungsuh" w:hAnsi="Gungsuh"/>
          <w:sz w:val="28"/>
          <w:szCs w:val="28"/>
        </w:rPr>
        <w:t xml:space="preserve">pada Tahun 2017. </w:t>
      </w:r>
    </w:p>
    <w:p w:rsidR="00A60CE3" w:rsidRPr="003C655A" w:rsidRDefault="00A60CE3" w:rsidP="009C11DA">
      <w:p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</w:p>
    <w:p w:rsidR="00D94DAC" w:rsidRPr="003C655A" w:rsidRDefault="002E7133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Sejajar</w:t>
      </w:r>
      <w:r w:rsidR="00A60CE3" w:rsidRPr="003C655A">
        <w:rPr>
          <w:rFonts w:ascii="Gungsuh" w:eastAsia="Gungsuh" w:hAnsi="Gungsuh"/>
          <w:sz w:val="28"/>
          <w:szCs w:val="28"/>
        </w:rPr>
        <w:t xml:space="preserve"> dengan </w:t>
      </w:r>
      <w:r w:rsidR="009D4FE2" w:rsidRPr="003C655A">
        <w:rPr>
          <w:rFonts w:ascii="Gungsuh" w:eastAsia="Gungsuh" w:hAnsi="Gungsuh"/>
          <w:sz w:val="28"/>
          <w:szCs w:val="28"/>
        </w:rPr>
        <w:t>fok</w:t>
      </w:r>
      <w:r w:rsidR="00A60CE3" w:rsidRPr="003C655A">
        <w:rPr>
          <w:rFonts w:ascii="Gungsuh" w:eastAsia="Gungsuh" w:hAnsi="Gungsuh"/>
          <w:sz w:val="28"/>
          <w:szCs w:val="28"/>
        </w:rPr>
        <w:t>us ini</w:t>
      </w:r>
      <w:r w:rsidR="006852F7" w:rsidRPr="003C655A">
        <w:rPr>
          <w:rFonts w:ascii="Gungsuh" w:eastAsia="Gungsuh" w:hAnsi="Gungsuh"/>
          <w:sz w:val="28"/>
          <w:szCs w:val="28"/>
        </w:rPr>
        <w:t>,</w:t>
      </w:r>
      <w:r w:rsidR="00A60CE3" w:rsidRPr="003C655A">
        <w:rPr>
          <w:rFonts w:ascii="Gungsuh" w:eastAsia="Gungsuh" w:hAnsi="Gungsuh"/>
          <w:sz w:val="28"/>
          <w:szCs w:val="28"/>
        </w:rPr>
        <w:t xml:space="preserve"> </w:t>
      </w:r>
      <w:r w:rsidR="006852F7" w:rsidRPr="003C655A">
        <w:rPr>
          <w:rFonts w:ascii="Gungsuh" w:eastAsia="Gungsuh" w:hAnsi="Gungsuh"/>
          <w:sz w:val="28"/>
          <w:szCs w:val="28"/>
        </w:rPr>
        <w:t xml:space="preserve">Kementerian </w:t>
      </w:r>
      <w:r w:rsidR="00A60CE3" w:rsidRPr="003C655A">
        <w:rPr>
          <w:rFonts w:ascii="Gungsuh" w:eastAsia="Gungsuh" w:hAnsi="Gungsuh"/>
          <w:sz w:val="28"/>
          <w:szCs w:val="28"/>
        </w:rPr>
        <w:t xml:space="preserve">Pendidikan juga menitikberatkan pembangunan kapasiti guru dan pemimpin sekolah. Ini kerana </w:t>
      </w:r>
      <w:r>
        <w:rPr>
          <w:rFonts w:ascii="Gungsuh" w:eastAsia="Gungsuh" w:hAnsi="Gungsuh"/>
          <w:sz w:val="28"/>
          <w:szCs w:val="28"/>
        </w:rPr>
        <w:t>guru dan pemimpin sekolah</w:t>
      </w:r>
      <w:r w:rsidR="00A60CE3" w:rsidRPr="003C655A">
        <w:rPr>
          <w:rFonts w:ascii="Gungsuh" w:eastAsia="Gungsuh" w:hAnsi="Gungsuh"/>
          <w:sz w:val="28"/>
          <w:szCs w:val="28"/>
        </w:rPr>
        <w:t xml:space="preserve"> merupakan kunci utama</w:t>
      </w:r>
      <w:r w:rsidR="00613096">
        <w:rPr>
          <w:rFonts w:ascii="Gungsuh" w:eastAsia="Gungsuh" w:hAnsi="Gungsuh"/>
          <w:sz w:val="28"/>
          <w:szCs w:val="28"/>
        </w:rPr>
        <w:t xml:space="preserve"> dan memainkan peranan penting dalam meningkatkan kualiti pendidikan dan memacu kejayaan pendidikan.</w:t>
      </w:r>
      <w:r w:rsidR="00A60CE3" w:rsidRPr="003C655A">
        <w:rPr>
          <w:rFonts w:ascii="Gungsuh" w:eastAsia="Gungsuh" w:hAnsi="Gungsuh"/>
          <w:sz w:val="28"/>
          <w:szCs w:val="28"/>
        </w:rPr>
        <w:t xml:space="preserve"> Bagi pembangunan kapasiti guru, Kementerian Pendidikan telah </w:t>
      </w:r>
      <w:r w:rsidR="00613096">
        <w:rPr>
          <w:rFonts w:ascii="Gungsuh" w:eastAsia="Gungsuh" w:hAnsi="Gungsuh"/>
          <w:sz w:val="28"/>
          <w:szCs w:val="28"/>
        </w:rPr>
        <w:t>menyediakan satu r</w:t>
      </w:r>
      <w:r w:rsidR="00A60CE3" w:rsidRPr="003C655A">
        <w:rPr>
          <w:rFonts w:ascii="Gungsuh" w:eastAsia="Gungsuh" w:hAnsi="Gungsuh"/>
          <w:sz w:val="28"/>
          <w:szCs w:val="28"/>
        </w:rPr>
        <w:t xml:space="preserve">angka standard guru yang </w:t>
      </w:r>
      <w:r>
        <w:rPr>
          <w:rFonts w:ascii="Gungsuh" w:eastAsia="Gungsuh" w:hAnsi="Gungsuh"/>
          <w:sz w:val="28"/>
          <w:szCs w:val="28"/>
        </w:rPr>
        <w:t>dikenali sebagai</w:t>
      </w:r>
      <w:r w:rsidR="00A60CE3" w:rsidRPr="003C655A">
        <w:rPr>
          <w:rFonts w:ascii="Gungsuh" w:eastAsia="Gungsuh" w:hAnsi="Gungsuh"/>
          <w:sz w:val="28"/>
          <w:szCs w:val="28"/>
        </w:rPr>
        <w:t xml:space="preserve"> Brunei Teacher</w:t>
      </w:r>
      <w:r w:rsidR="009D4FE2" w:rsidRPr="003C655A">
        <w:rPr>
          <w:rFonts w:ascii="Gungsuh" w:eastAsia="Gungsuh" w:hAnsi="Gungsuh"/>
          <w:sz w:val="28"/>
          <w:szCs w:val="28"/>
        </w:rPr>
        <w:t>s’</w:t>
      </w:r>
      <w:r w:rsidR="00A60CE3" w:rsidRPr="003C655A">
        <w:rPr>
          <w:rFonts w:ascii="Gungsuh" w:eastAsia="Gungsuh" w:hAnsi="Gungsuh"/>
          <w:sz w:val="28"/>
          <w:szCs w:val="28"/>
        </w:rPr>
        <w:t xml:space="preserve"> Standard. Ianya </w:t>
      </w:r>
      <w:r w:rsidR="00D94DAC" w:rsidRPr="003C655A">
        <w:rPr>
          <w:rFonts w:ascii="Gungsuh" w:eastAsia="Gungsuh" w:hAnsi="Gungsuh"/>
          <w:sz w:val="28"/>
          <w:szCs w:val="28"/>
        </w:rPr>
        <w:t xml:space="preserve">akan menanda-aras kompetensi dan kecekapan pengajaran guru-guru di bilik-bilik darjah.  </w:t>
      </w:r>
      <w:r w:rsidR="00A60CE3" w:rsidRPr="003C655A">
        <w:rPr>
          <w:rFonts w:ascii="Gungsuh" w:eastAsia="Gungsuh" w:hAnsi="Gungsuh"/>
          <w:sz w:val="28"/>
          <w:szCs w:val="28"/>
        </w:rPr>
        <w:t xml:space="preserve"> </w:t>
      </w:r>
    </w:p>
    <w:p w:rsidR="00D94DAC" w:rsidRPr="003C655A" w:rsidRDefault="00D94DAC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8209CF" w:rsidRPr="003C655A" w:rsidRDefault="00D94DAC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Dalam pada</w:t>
      </w:r>
      <w:r w:rsidR="00613096">
        <w:rPr>
          <w:rFonts w:ascii="Gungsuh" w:eastAsia="Gungsuh" w:hAnsi="Gungsuh"/>
          <w:sz w:val="28"/>
          <w:szCs w:val="28"/>
        </w:rPr>
        <w:t xml:space="preserve"> itu, </w:t>
      </w:r>
      <w:r w:rsidR="002E7133">
        <w:rPr>
          <w:rFonts w:ascii="Gungsuh" w:eastAsia="Gungsuh" w:hAnsi="Gungsuh"/>
          <w:sz w:val="28"/>
          <w:szCs w:val="28"/>
        </w:rPr>
        <w:t xml:space="preserve">menyedari akan </w:t>
      </w:r>
      <w:r w:rsidR="00613096">
        <w:rPr>
          <w:rFonts w:ascii="Gungsuh" w:eastAsia="Gungsuh" w:hAnsi="Gungsuh"/>
          <w:sz w:val="28"/>
          <w:szCs w:val="28"/>
        </w:rPr>
        <w:t xml:space="preserve">pentingnya, </w:t>
      </w:r>
      <w:r w:rsidR="002E7133">
        <w:rPr>
          <w:rFonts w:ascii="Gungsuh" w:eastAsia="Gungsuh" w:hAnsi="Gungsuh"/>
          <w:sz w:val="28"/>
          <w:szCs w:val="28"/>
        </w:rPr>
        <w:t xml:space="preserve">peranan pemimpin sekolah sebagai “catalyst” perubahan, </w:t>
      </w:r>
      <w:r w:rsidRPr="003C655A">
        <w:rPr>
          <w:rFonts w:ascii="Gungsuh" w:eastAsia="Gungsuh" w:hAnsi="Gungsuh"/>
          <w:sz w:val="28"/>
          <w:szCs w:val="28"/>
        </w:rPr>
        <w:t>beberapa program kepimpinan telahpun dilaksanakan oleh Kementerian</w:t>
      </w:r>
      <w:r w:rsidR="002E7133">
        <w:rPr>
          <w:rFonts w:ascii="Gungsuh" w:eastAsia="Gungsuh" w:hAnsi="Gungsuh"/>
          <w:sz w:val="28"/>
          <w:szCs w:val="28"/>
        </w:rPr>
        <w:t xml:space="preserve">.  </w:t>
      </w:r>
      <w:r w:rsidRPr="003C655A">
        <w:rPr>
          <w:rFonts w:ascii="Gungsuh" w:eastAsia="Gungsuh" w:hAnsi="Gungsuh"/>
          <w:i/>
          <w:sz w:val="28"/>
          <w:szCs w:val="28"/>
        </w:rPr>
        <w:t>School Leadership Program (</w:t>
      </w:r>
      <w:r w:rsidR="002D505A">
        <w:rPr>
          <w:rFonts w:ascii="Gungsuh" w:eastAsia="Gungsuh" w:hAnsi="Gungsuh"/>
          <w:i/>
          <w:sz w:val="28"/>
          <w:szCs w:val="28"/>
        </w:rPr>
        <w:t xml:space="preserve">atau ringkasnya </w:t>
      </w:r>
      <w:r w:rsidRPr="003C655A">
        <w:rPr>
          <w:rFonts w:ascii="Gungsuh" w:eastAsia="Gungsuh" w:hAnsi="Gungsuh"/>
          <w:i/>
          <w:sz w:val="28"/>
          <w:szCs w:val="28"/>
        </w:rPr>
        <w:t>SLP)</w:t>
      </w:r>
      <w:r w:rsidRPr="003C655A">
        <w:rPr>
          <w:rFonts w:ascii="Gungsuh" w:eastAsia="Gungsuh" w:hAnsi="Gungsuh"/>
          <w:sz w:val="28"/>
          <w:szCs w:val="28"/>
        </w:rPr>
        <w:t xml:space="preserve"> yang dilaksanakan </w:t>
      </w:r>
      <w:r w:rsidR="008209CF" w:rsidRPr="003C655A">
        <w:rPr>
          <w:rFonts w:ascii="Gungsuh" w:eastAsia="Gungsuh" w:hAnsi="Gungsuh"/>
          <w:sz w:val="28"/>
          <w:szCs w:val="28"/>
        </w:rPr>
        <w:t>pada tahun 2010</w:t>
      </w:r>
      <w:r w:rsidR="002E7133">
        <w:rPr>
          <w:rFonts w:ascii="Gungsuh" w:eastAsia="Gungsuh" w:hAnsi="Gungsuh"/>
          <w:sz w:val="28"/>
          <w:szCs w:val="28"/>
        </w:rPr>
        <w:t xml:space="preserve"> telah dapat memberikan pengetahuan dan kemahiran asas yang diperlukan oleh pemimpin sekolah</w:t>
      </w:r>
      <w:r w:rsidRPr="003C655A">
        <w:rPr>
          <w:rFonts w:ascii="Gungsuh" w:eastAsia="Gungsuh" w:hAnsi="Gungsuh"/>
          <w:sz w:val="28"/>
          <w:szCs w:val="28"/>
        </w:rPr>
        <w:t xml:space="preserve">. </w:t>
      </w:r>
      <w:r w:rsidR="00613096">
        <w:rPr>
          <w:rFonts w:ascii="Gungsuh" w:eastAsia="Gungsuh" w:hAnsi="Gungsuh"/>
          <w:sz w:val="28"/>
          <w:szCs w:val="28"/>
        </w:rPr>
        <w:t>Walau bagaimanapun</w:t>
      </w:r>
      <w:r w:rsidRPr="003C655A">
        <w:rPr>
          <w:rFonts w:ascii="Gungsuh" w:eastAsia="Gungsuh" w:hAnsi="Gungsuh"/>
          <w:sz w:val="28"/>
          <w:szCs w:val="28"/>
        </w:rPr>
        <w:t xml:space="preserve">, SLP </w:t>
      </w:r>
      <w:r w:rsidRPr="003C655A">
        <w:rPr>
          <w:rFonts w:ascii="Gungsuh" w:eastAsia="Gungsuh" w:hAnsi="Gungsuh"/>
          <w:sz w:val="28"/>
          <w:szCs w:val="28"/>
        </w:rPr>
        <w:lastRenderedPageBreak/>
        <w:t xml:space="preserve">tersebut didapati belum </w:t>
      </w:r>
      <w:r w:rsidR="00613096">
        <w:rPr>
          <w:rFonts w:ascii="Gungsuh" w:eastAsia="Gungsuh" w:hAnsi="Gungsuh"/>
          <w:sz w:val="28"/>
          <w:szCs w:val="28"/>
        </w:rPr>
        <w:t>lagi dapat</w:t>
      </w:r>
      <w:r w:rsidRPr="003C655A">
        <w:rPr>
          <w:rFonts w:ascii="Gungsuh" w:eastAsia="Gungsuh" w:hAnsi="Gungsuh"/>
          <w:sz w:val="28"/>
          <w:szCs w:val="28"/>
        </w:rPr>
        <w:t xml:space="preserve"> membawa impak yang besar</w:t>
      </w:r>
      <w:r w:rsidR="00613096">
        <w:rPr>
          <w:rFonts w:ascii="Gungsuh" w:eastAsia="Gungsuh" w:hAnsi="Gungsuh"/>
          <w:sz w:val="28"/>
          <w:szCs w:val="28"/>
        </w:rPr>
        <w:t xml:space="preserve"> da</w:t>
      </w:r>
      <w:r w:rsidR="002D505A">
        <w:rPr>
          <w:rFonts w:ascii="Gungsuh" w:eastAsia="Gungsuh" w:hAnsi="Gungsuh"/>
          <w:sz w:val="28"/>
          <w:szCs w:val="28"/>
        </w:rPr>
        <w:t>n</w:t>
      </w:r>
      <w:r w:rsidR="00613096">
        <w:rPr>
          <w:rFonts w:ascii="Gungsuh" w:eastAsia="Gungsuh" w:hAnsi="Gungsuh"/>
          <w:sz w:val="28"/>
          <w:szCs w:val="28"/>
        </w:rPr>
        <w:t xml:space="preserve"> berkesan</w:t>
      </w:r>
      <w:r w:rsidRPr="003C655A">
        <w:rPr>
          <w:rFonts w:ascii="Gungsuh" w:eastAsia="Gungsuh" w:hAnsi="Gungsuh"/>
          <w:sz w:val="28"/>
          <w:szCs w:val="28"/>
        </w:rPr>
        <w:t xml:space="preserve">. </w:t>
      </w:r>
      <w:r w:rsidR="002E7133">
        <w:rPr>
          <w:rFonts w:ascii="Gungsuh" w:eastAsia="Gungsuh" w:hAnsi="Gungsuh"/>
          <w:sz w:val="28"/>
          <w:szCs w:val="28"/>
        </w:rPr>
        <w:t>Bagi meng</w:t>
      </w:r>
      <w:r w:rsidR="00395031">
        <w:rPr>
          <w:rFonts w:ascii="Gungsuh" w:eastAsia="Gungsuh" w:hAnsi="Gungsuh"/>
          <w:sz w:val="28"/>
          <w:szCs w:val="28"/>
        </w:rPr>
        <w:t>ukuhkan lagi kepimpinan sekolah</w:t>
      </w:r>
      <w:r w:rsidRPr="003C655A">
        <w:rPr>
          <w:rFonts w:ascii="Gungsuh" w:eastAsia="Gungsuh" w:hAnsi="Gungsuh"/>
          <w:sz w:val="28"/>
          <w:szCs w:val="28"/>
        </w:rPr>
        <w:t xml:space="preserve"> Kementerian Pendidikan pada masa ini </w:t>
      </w:r>
      <w:r w:rsidR="008209CF" w:rsidRPr="003C655A">
        <w:rPr>
          <w:rFonts w:ascii="Gungsuh" w:eastAsia="Gungsuh" w:hAnsi="Gungsuh"/>
          <w:sz w:val="28"/>
          <w:szCs w:val="28"/>
        </w:rPr>
        <w:t>memperkenalkan program kepimpinan</w:t>
      </w:r>
      <w:r w:rsidR="00613096">
        <w:rPr>
          <w:rFonts w:ascii="Gungsuh" w:eastAsia="Gungsuh" w:hAnsi="Gungsuh"/>
          <w:sz w:val="28"/>
          <w:szCs w:val="28"/>
        </w:rPr>
        <w:t xml:space="preserve"> yang lebih terancana</w:t>
      </w:r>
      <w:r w:rsidR="00395031">
        <w:rPr>
          <w:rFonts w:ascii="Gungsuh" w:eastAsia="Gungsuh" w:hAnsi="Gungsuh"/>
          <w:sz w:val="28"/>
          <w:szCs w:val="28"/>
        </w:rPr>
        <w:t>g</w:t>
      </w:r>
      <w:r w:rsidR="00613096">
        <w:rPr>
          <w:rFonts w:ascii="Gungsuh" w:eastAsia="Gungsuh" w:hAnsi="Gungsuh"/>
          <w:sz w:val="28"/>
          <w:szCs w:val="28"/>
        </w:rPr>
        <w:t xml:space="preserve"> dan </w:t>
      </w:r>
      <w:r w:rsidR="00613096" w:rsidRPr="00395031">
        <w:rPr>
          <w:rFonts w:ascii="Gungsuh" w:eastAsia="Gungsuh" w:hAnsi="Gungsuh"/>
          <w:i/>
          <w:sz w:val="28"/>
          <w:szCs w:val="28"/>
        </w:rPr>
        <w:t>sustainable</w:t>
      </w:r>
      <w:r w:rsidR="008209CF" w:rsidRPr="003C655A">
        <w:rPr>
          <w:rFonts w:ascii="Gungsuh" w:eastAsia="Gungsuh" w:hAnsi="Gungsuh"/>
          <w:sz w:val="28"/>
          <w:szCs w:val="28"/>
        </w:rPr>
        <w:t xml:space="preserve"> melalui kerjasama dengan </w:t>
      </w:r>
      <w:r w:rsidR="008209CF" w:rsidRPr="003C655A">
        <w:rPr>
          <w:rFonts w:ascii="Gungsuh" w:eastAsia="Gungsuh" w:hAnsi="Gungsuh"/>
          <w:i/>
          <w:sz w:val="28"/>
          <w:szCs w:val="28"/>
        </w:rPr>
        <w:t>National Coll</w:t>
      </w:r>
      <w:r w:rsidR="009D4FE2" w:rsidRPr="003C655A">
        <w:rPr>
          <w:rFonts w:ascii="Gungsuh" w:eastAsia="Gungsuh" w:hAnsi="Gungsuh"/>
          <w:i/>
          <w:sz w:val="28"/>
          <w:szCs w:val="28"/>
        </w:rPr>
        <w:t>ege for Teaching and Leadership</w:t>
      </w:r>
      <w:r w:rsidR="008209CF" w:rsidRPr="003C655A">
        <w:rPr>
          <w:rFonts w:ascii="Gungsuh" w:eastAsia="Gungsuh" w:hAnsi="Gungsuh"/>
          <w:i/>
          <w:sz w:val="28"/>
          <w:szCs w:val="28"/>
        </w:rPr>
        <w:t>, United Kingdom</w:t>
      </w:r>
      <w:r w:rsidR="008209CF" w:rsidRPr="003C655A">
        <w:rPr>
          <w:rFonts w:ascii="Gungsuh" w:eastAsia="Gungsuh" w:hAnsi="Gungsuh"/>
          <w:sz w:val="28"/>
          <w:szCs w:val="28"/>
        </w:rPr>
        <w:t xml:space="preserve"> iaitu </w:t>
      </w:r>
      <w:r w:rsidR="008209CF" w:rsidRPr="003C655A">
        <w:rPr>
          <w:rFonts w:ascii="Gungsuh" w:eastAsia="Gungsuh" w:hAnsi="Gungsuh"/>
          <w:i/>
          <w:sz w:val="28"/>
          <w:szCs w:val="28"/>
        </w:rPr>
        <w:t>Brunei International Program for School Leaders</w:t>
      </w:r>
      <w:r w:rsidR="008209CF" w:rsidRPr="003C655A">
        <w:rPr>
          <w:rFonts w:ascii="Gungsuh" w:eastAsia="Gungsuh" w:hAnsi="Gungsuh"/>
          <w:sz w:val="28"/>
          <w:szCs w:val="28"/>
        </w:rPr>
        <w:t xml:space="preserve"> yang bertujuan untuk melahirkan pemimpin-pemimpin sekolah yang berkemahiran.  Program ini juga akan menghasilkan satu kerangka kompetensi pemimpin sekolah yang</w:t>
      </w:r>
      <w:r w:rsidR="00613096">
        <w:rPr>
          <w:rFonts w:ascii="Gungsuh" w:eastAsia="Gungsuh" w:hAnsi="Gungsuh"/>
          <w:sz w:val="28"/>
          <w:szCs w:val="28"/>
        </w:rPr>
        <w:t>, in shaa Allah</w:t>
      </w:r>
      <w:r w:rsidR="008209CF" w:rsidRPr="003C655A">
        <w:rPr>
          <w:rFonts w:ascii="Gungsuh" w:eastAsia="Gungsuh" w:hAnsi="Gungsuh"/>
          <w:sz w:val="28"/>
          <w:szCs w:val="28"/>
        </w:rPr>
        <w:t xml:space="preserve"> akan mula diguna</w:t>
      </w:r>
      <w:r w:rsidR="00395031">
        <w:rPr>
          <w:rFonts w:ascii="Gungsuh" w:eastAsia="Gungsuh" w:hAnsi="Gungsuh"/>
          <w:sz w:val="28"/>
          <w:szCs w:val="28"/>
        </w:rPr>
        <w:t xml:space="preserve">kan </w:t>
      </w:r>
      <w:r w:rsidR="008209CF" w:rsidRPr="003C655A">
        <w:rPr>
          <w:rFonts w:ascii="Gungsuh" w:eastAsia="Gungsuh" w:hAnsi="Gungsuh"/>
          <w:sz w:val="28"/>
          <w:szCs w:val="28"/>
        </w:rPr>
        <w:t xml:space="preserve">pada </w:t>
      </w:r>
      <w:r w:rsidR="00395031">
        <w:rPr>
          <w:rFonts w:ascii="Gungsuh" w:eastAsia="Gungsuh" w:hAnsi="Gungsuh"/>
          <w:sz w:val="28"/>
          <w:szCs w:val="28"/>
        </w:rPr>
        <w:t xml:space="preserve">bulan </w:t>
      </w:r>
      <w:r w:rsidR="008209CF" w:rsidRPr="003C655A">
        <w:rPr>
          <w:rFonts w:ascii="Gungsuh" w:eastAsia="Gungsuh" w:hAnsi="Gungsuh"/>
          <w:sz w:val="28"/>
          <w:szCs w:val="28"/>
        </w:rPr>
        <w:t xml:space="preserve">September </w:t>
      </w:r>
      <w:r w:rsidR="007B1D6B">
        <w:rPr>
          <w:rFonts w:ascii="Gungsuh" w:eastAsia="Gungsuh" w:hAnsi="Gungsuh"/>
          <w:sz w:val="28"/>
          <w:szCs w:val="28"/>
        </w:rPr>
        <w:t>tahun</w:t>
      </w:r>
      <w:r w:rsidR="00E217C5" w:rsidRPr="003C655A">
        <w:rPr>
          <w:rFonts w:ascii="Gungsuh" w:eastAsia="Gungsuh" w:hAnsi="Gungsuh"/>
          <w:sz w:val="28"/>
          <w:szCs w:val="28"/>
        </w:rPr>
        <w:t xml:space="preserve"> ini</w:t>
      </w:r>
      <w:r w:rsidR="008209CF" w:rsidRPr="003C655A">
        <w:rPr>
          <w:rFonts w:ascii="Gungsuh" w:eastAsia="Gungsuh" w:hAnsi="Gungsuh"/>
          <w:sz w:val="28"/>
          <w:szCs w:val="28"/>
        </w:rPr>
        <w:t xml:space="preserve">.   </w:t>
      </w:r>
    </w:p>
    <w:p w:rsidR="008209CF" w:rsidRPr="003C655A" w:rsidRDefault="008209CF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C66861" w:rsidRPr="003C655A" w:rsidRDefault="00C66861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Di peringkat sekolah pula, </w:t>
      </w:r>
      <w:r w:rsidR="00613096">
        <w:rPr>
          <w:rFonts w:ascii="Gungsuh" w:eastAsia="Gungsuh" w:hAnsi="Gungsuh"/>
          <w:sz w:val="28"/>
          <w:szCs w:val="28"/>
        </w:rPr>
        <w:t>sekolah- khasnya sekolah-sekolah rendah sedang</w:t>
      </w:r>
      <w:r w:rsidRPr="003C655A">
        <w:rPr>
          <w:rFonts w:ascii="Gungsuh" w:eastAsia="Gungsuh" w:hAnsi="Gungsuh"/>
          <w:sz w:val="28"/>
          <w:szCs w:val="28"/>
        </w:rPr>
        <w:t xml:space="preserve"> giat melaksanakan pelbagai program ke arah meningkatkan pencapaian </w:t>
      </w:r>
      <w:r w:rsidR="00613096">
        <w:rPr>
          <w:rFonts w:ascii="Gungsuh" w:eastAsia="Gungsuh" w:hAnsi="Gungsuh"/>
          <w:sz w:val="28"/>
          <w:szCs w:val="28"/>
        </w:rPr>
        <w:t xml:space="preserve">pembelajaran dan pengajaran; </w:t>
      </w:r>
      <w:r w:rsidRPr="003C655A">
        <w:rPr>
          <w:rFonts w:ascii="Gungsuh" w:eastAsia="Gungsuh" w:hAnsi="Gungsuh"/>
          <w:sz w:val="28"/>
          <w:szCs w:val="28"/>
        </w:rPr>
        <w:t xml:space="preserve">dan kualiti pendidikan seperti program-program intervensi, kelas tambahan, tambahan masa kurikulum dan sebagainya. </w:t>
      </w:r>
      <w:r w:rsidR="00D6597C" w:rsidRPr="003C655A">
        <w:rPr>
          <w:rFonts w:ascii="Gungsuh" w:eastAsia="Gungsuh" w:hAnsi="Gungsuh"/>
          <w:sz w:val="28"/>
          <w:szCs w:val="28"/>
        </w:rPr>
        <w:t xml:space="preserve">Usaha-usaha ini ditekankan, khususnya bagi </w:t>
      </w:r>
      <w:r w:rsidR="008728C7" w:rsidRPr="003C655A">
        <w:rPr>
          <w:rFonts w:ascii="Gungsuh" w:eastAsia="Gungsuh" w:hAnsi="Gungsuh"/>
          <w:sz w:val="28"/>
          <w:szCs w:val="28"/>
        </w:rPr>
        <w:t xml:space="preserve">tahun 2015 ini, di </w:t>
      </w:r>
      <w:r w:rsidR="00E217C5" w:rsidRPr="003C655A">
        <w:rPr>
          <w:rFonts w:ascii="Gungsuh" w:eastAsia="Gungsuh" w:hAnsi="Gungsuh"/>
          <w:sz w:val="28"/>
          <w:szCs w:val="28"/>
        </w:rPr>
        <w:t>49</w:t>
      </w:r>
      <w:r w:rsidR="00D6597C" w:rsidRPr="003C655A">
        <w:rPr>
          <w:rFonts w:ascii="Gungsuh" w:eastAsia="Gungsuh" w:hAnsi="Gungsuh"/>
          <w:sz w:val="28"/>
          <w:szCs w:val="28"/>
        </w:rPr>
        <w:t xml:space="preserve"> buah sekolah rendah di seluruh Negara yang </w:t>
      </w:r>
      <w:r w:rsidR="002E7133">
        <w:rPr>
          <w:rFonts w:ascii="Gungsuh" w:eastAsia="Gungsuh" w:hAnsi="Gungsuh"/>
          <w:sz w:val="28"/>
          <w:szCs w:val="28"/>
        </w:rPr>
        <w:t>dikenal pasti memerlukan</w:t>
      </w:r>
      <w:r w:rsidR="00D6597C" w:rsidRPr="003C655A">
        <w:rPr>
          <w:rFonts w:ascii="Gungsuh" w:eastAsia="Gungsuh" w:hAnsi="Gungsuh"/>
          <w:sz w:val="28"/>
          <w:szCs w:val="28"/>
        </w:rPr>
        <w:t xml:space="preserve"> peningkatan</w:t>
      </w:r>
      <w:r w:rsidR="002E7133">
        <w:rPr>
          <w:rFonts w:ascii="Gungsuh" w:eastAsia="Gungsuh" w:hAnsi="Gungsuh"/>
          <w:sz w:val="28"/>
          <w:szCs w:val="28"/>
        </w:rPr>
        <w:t xml:space="preserve"> prestasi</w:t>
      </w:r>
      <w:r w:rsidR="00D6597C" w:rsidRPr="003C655A">
        <w:rPr>
          <w:rFonts w:ascii="Gungsuh" w:eastAsia="Gungsuh" w:hAnsi="Gungsuh"/>
          <w:sz w:val="28"/>
          <w:szCs w:val="28"/>
        </w:rPr>
        <w:t>.</w:t>
      </w:r>
    </w:p>
    <w:p w:rsidR="00C66861" w:rsidRPr="003C655A" w:rsidRDefault="00C66861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626DCB" w:rsidRPr="003C655A" w:rsidRDefault="002E7133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lastRenderedPageBreak/>
        <w:t>Selaras dengan pelaksanaan program-program ini, p</w:t>
      </w:r>
      <w:r w:rsidR="00C66861" w:rsidRPr="003C655A">
        <w:rPr>
          <w:rFonts w:ascii="Gungsuh" w:eastAsia="Gungsuh" w:hAnsi="Gungsuh"/>
          <w:sz w:val="28"/>
          <w:szCs w:val="28"/>
        </w:rPr>
        <w:t xml:space="preserve">ihak sekolah juga menggiatkan usaha untuk </w:t>
      </w:r>
      <w:r>
        <w:rPr>
          <w:rFonts w:ascii="Gungsuh" w:eastAsia="Gungsuh" w:hAnsi="Gungsuh"/>
          <w:sz w:val="28"/>
          <w:szCs w:val="28"/>
        </w:rPr>
        <w:t xml:space="preserve">mewujudkan mekanisma bagi menggalakkan </w:t>
      </w:r>
      <w:r w:rsidR="00C66861" w:rsidRPr="003C655A">
        <w:rPr>
          <w:rFonts w:ascii="Gungsuh" w:eastAsia="Gungsuh" w:hAnsi="Gungsuh"/>
          <w:sz w:val="28"/>
          <w:szCs w:val="28"/>
        </w:rPr>
        <w:t xml:space="preserve"> sokongan para ibu</w:t>
      </w:r>
      <w:r w:rsidR="009D4FE2" w:rsidRPr="003C655A">
        <w:rPr>
          <w:rFonts w:ascii="Gungsuh" w:eastAsia="Gungsuh" w:hAnsi="Gungsuh"/>
          <w:sz w:val="28"/>
          <w:szCs w:val="28"/>
        </w:rPr>
        <w:t xml:space="preserve"> </w:t>
      </w:r>
      <w:r w:rsidR="00C66861" w:rsidRPr="003C655A">
        <w:rPr>
          <w:rFonts w:ascii="Gungsuh" w:eastAsia="Gungsuh" w:hAnsi="Gungsuh"/>
          <w:sz w:val="28"/>
          <w:szCs w:val="28"/>
        </w:rPr>
        <w:t xml:space="preserve">bapa dan penjaga pelajar </w:t>
      </w:r>
      <w:r w:rsidR="00626DCB" w:rsidRPr="003C655A">
        <w:rPr>
          <w:rFonts w:ascii="Gungsuh" w:eastAsia="Gungsuh" w:hAnsi="Gungsuh"/>
          <w:sz w:val="28"/>
          <w:szCs w:val="28"/>
        </w:rPr>
        <w:t>(</w:t>
      </w:r>
      <w:r w:rsidR="00626DCB" w:rsidRPr="003C655A">
        <w:rPr>
          <w:rFonts w:ascii="Gungsuh" w:eastAsia="Gungsuh" w:hAnsi="Gungsuh"/>
          <w:i/>
          <w:sz w:val="28"/>
          <w:szCs w:val="28"/>
        </w:rPr>
        <w:t>parental engagement</w:t>
      </w:r>
      <w:r w:rsidR="00626DCB" w:rsidRPr="003C655A">
        <w:rPr>
          <w:rFonts w:ascii="Gungsuh" w:eastAsia="Gungsuh" w:hAnsi="Gungsuh"/>
          <w:sz w:val="28"/>
          <w:szCs w:val="28"/>
        </w:rPr>
        <w:t xml:space="preserve">) </w:t>
      </w:r>
      <w:r w:rsidR="00C66861" w:rsidRPr="003C655A">
        <w:rPr>
          <w:rFonts w:ascii="Gungsuh" w:eastAsia="Gungsuh" w:hAnsi="Gungsuh"/>
          <w:sz w:val="28"/>
          <w:szCs w:val="28"/>
        </w:rPr>
        <w:t xml:space="preserve">dalam sama-sama meningkatkan pencapaian akademik anak-anak mereka, dengan memperkenalkan kemahiran </w:t>
      </w:r>
      <w:r w:rsidR="00626DCB" w:rsidRPr="003C655A">
        <w:rPr>
          <w:rFonts w:ascii="Gungsuh" w:eastAsia="Gungsuh" w:hAnsi="Gungsuh"/>
          <w:sz w:val="28"/>
          <w:szCs w:val="28"/>
        </w:rPr>
        <w:t>pendidikan kepada ibu</w:t>
      </w:r>
      <w:r w:rsidR="008728C7" w:rsidRPr="003C655A">
        <w:rPr>
          <w:rFonts w:ascii="Gungsuh" w:eastAsia="Gungsuh" w:hAnsi="Gungsuh"/>
          <w:sz w:val="28"/>
          <w:szCs w:val="28"/>
        </w:rPr>
        <w:t xml:space="preserve"> </w:t>
      </w:r>
      <w:r w:rsidR="00626DCB" w:rsidRPr="003C655A">
        <w:rPr>
          <w:rFonts w:ascii="Gungsuh" w:eastAsia="Gungsuh" w:hAnsi="Gungsuh"/>
          <w:sz w:val="28"/>
          <w:szCs w:val="28"/>
        </w:rPr>
        <w:t>bapa. Baru-baru ini</w:t>
      </w:r>
      <w:r w:rsidR="006C3259">
        <w:rPr>
          <w:rFonts w:ascii="Gungsuh" w:eastAsia="Gungsuh" w:hAnsi="Gungsuh"/>
          <w:sz w:val="28"/>
          <w:szCs w:val="28"/>
        </w:rPr>
        <w:t xml:space="preserve"> dalam waktu</w:t>
      </w:r>
      <w:r w:rsidR="00E41253">
        <w:rPr>
          <w:rFonts w:ascii="Gungsuh" w:eastAsia="Gungsuh" w:hAnsi="Gungsuh"/>
          <w:sz w:val="28"/>
          <w:szCs w:val="28"/>
        </w:rPr>
        <w:t xml:space="preserve"> saya</w:t>
      </w:r>
      <w:r w:rsidR="00626DCB" w:rsidRPr="003C655A">
        <w:rPr>
          <w:rFonts w:ascii="Gungsuh" w:eastAsia="Gungsuh" w:hAnsi="Gungsuh"/>
          <w:sz w:val="28"/>
          <w:szCs w:val="28"/>
        </w:rPr>
        <w:t xml:space="preserve"> </w:t>
      </w:r>
      <w:r w:rsidR="006C3259">
        <w:rPr>
          <w:rFonts w:ascii="Gungsuh" w:eastAsia="Gungsuh" w:hAnsi="Gungsuh"/>
          <w:sz w:val="28"/>
          <w:szCs w:val="28"/>
        </w:rPr>
        <w:t>ke</w:t>
      </w:r>
      <w:r w:rsidR="00626DCB" w:rsidRPr="003C655A">
        <w:rPr>
          <w:rFonts w:ascii="Gungsuh" w:eastAsia="Gungsuh" w:hAnsi="Gungsuh"/>
          <w:sz w:val="28"/>
          <w:szCs w:val="28"/>
        </w:rPr>
        <w:t xml:space="preserve"> sekolah</w:t>
      </w:r>
      <w:r w:rsidR="006C3259">
        <w:rPr>
          <w:rFonts w:ascii="Gungsuh" w:eastAsia="Gungsuh" w:hAnsi="Gungsuh"/>
          <w:sz w:val="28"/>
          <w:szCs w:val="28"/>
        </w:rPr>
        <w:t>-sekolah</w:t>
      </w:r>
      <w:r w:rsidR="00626DCB" w:rsidRPr="003C655A">
        <w:rPr>
          <w:rFonts w:ascii="Gungsuh" w:eastAsia="Gungsuh" w:hAnsi="Gungsuh"/>
          <w:sz w:val="28"/>
          <w:szCs w:val="28"/>
        </w:rPr>
        <w:t xml:space="preserve"> </w:t>
      </w:r>
      <w:r w:rsidR="00E217C5" w:rsidRPr="003C655A">
        <w:rPr>
          <w:rFonts w:ascii="Gungsuh" w:eastAsia="Gungsuh" w:hAnsi="Gungsuh"/>
          <w:sz w:val="28"/>
          <w:szCs w:val="28"/>
        </w:rPr>
        <w:t>(</w:t>
      </w:r>
      <w:r w:rsidR="00626DCB" w:rsidRPr="003C655A">
        <w:rPr>
          <w:rFonts w:ascii="Gungsuh" w:eastAsia="Gungsuh" w:hAnsi="Gungsuh"/>
          <w:sz w:val="28"/>
          <w:szCs w:val="28"/>
        </w:rPr>
        <w:t>Sekolah Rendah Tanah Jambu</w:t>
      </w:r>
      <w:r w:rsidR="00E217C5" w:rsidRPr="003C655A">
        <w:rPr>
          <w:rFonts w:ascii="Gungsuh" w:eastAsia="Gungsuh" w:hAnsi="Gungsuh"/>
          <w:sz w:val="28"/>
          <w:szCs w:val="28"/>
        </w:rPr>
        <w:t>)</w:t>
      </w:r>
      <w:r w:rsidR="00626DCB" w:rsidRPr="003C655A">
        <w:rPr>
          <w:rFonts w:ascii="Gungsuh" w:eastAsia="Gungsuh" w:hAnsi="Gungsuh"/>
          <w:sz w:val="28"/>
          <w:szCs w:val="28"/>
        </w:rPr>
        <w:t xml:space="preserve"> dan saya </w:t>
      </w:r>
      <w:r w:rsidR="00E217C5" w:rsidRPr="003C655A">
        <w:rPr>
          <w:rFonts w:ascii="Gungsuh" w:eastAsia="Gungsuh" w:hAnsi="Gungsuh"/>
          <w:sz w:val="28"/>
          <w:szCs w:val="28"/>
        </w:rPr>
        <w:t>gembira mengetahui</w:t>
      </w:r>
      <w:r w:rsidR="00626DCB" w:rsidRPr="003C655A">
        <w:rPr>
          <w:rFonts w:ascii="Gungsuh" w:eastAsia="Gungsuh" w:hAnsi="Gungsuh"/>
          <w:sz w:val="28"/>
          <w:szCs w:val="28"/>
        </w:rPr>
        <w:t xml:space="preserve"> bahawa para ibu</w:t>
      </w:r>
      <w:r w:rsidR="009D4FE2" w:rsidRPr="003C655A">
        <w:rPr>
          <w:rFonts w:ascii="Gungsuh" w:eastAsia="Gungsuh" w:hAnsi="Gungsuh"/>
          <w:sz w:val="28"/>
          <w:szCs w:val="28"/>
        </w:rPr>
        <w:t xml:space="preserve"> </w:t>
      </w:r>
      <w:r w:rsidR="00626DCB" w:rsidRPr="003C655A">
        <w:rPr>
          <w:rFonts w:ascii="Gungsuh" w:eastAsia="Gungsuh" w:hAnsi="Gungsuh"/>
          <w:sz w:val="28"/>
          <w:szCs w:val="28"/>
        </w:rPr>
        <w:t xml:space="preserve">bapa dan penjaga disekolah </w:t>
      </w:r>
      <w:r>
        <w:rPr>
          <w:rFonts w:ascii="Gungsuh" w:eastAsia="Gungsuh" w:hAnsi="Gungsuh"/>
          <w:sz w:val="28"/>
          <w:szCs w:val="28"/>
        </w:rPr>
        <w:t>berkenaan</w:t>
      </w:r>
      <w:r w:rsidR="00626DCB" w:rsidRPr="003C655A">
        <w:rPr>
          <w:rFonts w:ascii="Gungsuh" w:eastAsia="Gungsuh" w:hAnsi="Gungsuh"/>
          <w:sz w:val="28"/>
          <w:szCs w:val="28"/>
        </w:rPr>
        <w:t xml:space="preserve"> telah </w:t>
      </w:r>
      <w:r>
        <w:rPr>
          <w:rFonts w:ascii="Gungsuh" w:eastAsia="Gungsuh" w:hAnsi="Gungsuh"/>
          <w:sz w:val="28"/>
          <w:szCs w:val="28"/>
        </w:rPr>
        <w:t>menunjukkan</w:t>
      </w:r>
      <w:r w:rsidR="00626DCB" w:rsidRPr="003C655A">
        <w:rPr>
          <w:rFonts w:ascii="Gungsuh" w:eastAsia="Gungsuh" w:hAnsi="Gungsuh"/>
          <w:sz w:val="28"/>
          <w:szCs w:val="28"/>
        </w:rPr>
        <w:t xml:space="preserve"> </w:t>
      </w:r>
      <w:r>
        <w:rPr>
          <w:rFonts w:ascii="Gungsuh" w:eastAsia="Gungsuh" w:hAnsi="Gungsuh"/>
          <w:sz w:val="28"/>
          <w:szCs w:val="28"/>
        </w:rPr>
        <w:t>penglibatan</w:t>
      </w:r>
      <w:r w:rsidR="00626DCB" w:rsidRPr="003C655A">
        <w:rPr>
          <w:rFonts w:ascii="Gungsuh" w:eastAsia="Gungsuh" w:hAnsi="Gungsuh"/>
          <w:sz w:val="28"/>
          <w:szCs w:val="28"/>
        </w:rPr>
        <w:t xml:space="preserve"> </w:t>
      </w:r>
      <w:r w:rsidR="008728C7" w:rsidRPr="003C655A">
        <w:rPr>
          <w:rFonts w:ascii="Gungsuh" w:eastAsia="Gungsuh" w:hAnsi="Gungsuh"/>
          <w:sz w:val="28"/>
          <w:szCs w:val="28"/>
        </w:rPr>
        <w:t>mereka</w:t>
      </w:r>
      <w:r>
        <w:rPr>
          <w:rFonts w:ascii="Gungsuh" w:eastAsia="Gungsuh" w:hAnsi="Gungsuh"/>
          <w:sz w:val="28"/>
          <w:szCs w:val="28"/>
        </w:rPr>
        <w:t xml:space="preserve"> dan terus</w:t>
      </w:r>
      <w:r w:rsidR="006C3259">
        <w:rPr>
          <w:rFonts w:ascii="Gungsuh" w:eastAsia="Gungsuh" w:hAnsi="Gungsuh"/>
          <w:sz w:val="28"/>
          <w:szCs w:val="28"/>
        </w:rPr>
        <w:t xml:space="preserve"> berusaha</w:t>
      </w:r>
      <w:r w:rsidR="008728C7" w:rsidRPr="003C655A">
        <w:rPr>
          <w:rFonts w:ascii="Gungsuh" w:eastAsia="Gungsuh" w:hAnsi="Gungsuh"/>
          <w:sz w:val="28"/>
          <w:szCs w:val="28"/>
        </w:rPr>
        <w:t xml:space="preserve"> </w:t>
      </w:r>
      <w:r w:rsidR="00626DCB" w:rsidRPr="003C655A">
        <w:rPr>
          <w:rFonts w:ascii="Gungsuh" w:eastAsia="Gungsuh" w:hAnsi="Gungsuh"/>
          <w:sz w:val="28"/>
          <w:szCs w:val="28"/>
        </w:rPr>
        <w:t>mendapatkan bimbingan</w:t>
      </w:r>
      <w:r>
        <w:rPr>
          <w:rFonts w:ascii="Gungsuh" w:eastAsia="Gungsuh" w:hAnsi="Gungsuh"/>
          <w:sz w:val="28"/>
          <w:szCs w:val="28"/>
        </w:rPr>
        <w:t xml:space="preserve"> tambahan</w:t>
      </w:r>
      <w:r w:rsidR="00626DCB" w:rsidRPr="003C655A">
        <w:rPr>
          <w:rFonts w:ascii="Gungsuh" w:eastAsia="Gungsuh" w:hAnsi="Gungsuh"/>
          <w:sz w:val="28"/>
          <w:szCs w:val="28"/>
        </w:rPr>
        <w:t xml:space="preserve"> </w:t>
      </w:r>
      <w:r w:rsidR="006D3E8D">
        <w:rPr>
          <w:rFonts w:ascii="Gungsuh" w:eastAsia="Gungsuh" w:hAnsi="Gungsuh"/>
          <w:sz w:val="28"/>
          <w:szCs w:val="28"/>
        </w:rPr>
        <w:t>bagi membimbing</w:t>
      </w:r>
      <w:r w:rsidR="00626DCB" w:rsidRPr="003C655A">
        <w:rPr>
          <w:rFonts w:ascii="Gungsuh" w:eastAsia="Gungsuh" w:hAnsi="Gungsuh"/>
          <w:sz w:val="28"/>
          <w:szCs w:val="28"/>
        </w:rPr>
        <w:t xml:space="preserve"> anak-ana</w:t>
      </w:r>
      <w:r w:rsidR="00E217C5" w:rsidRPr="003C655A">
        <w:rPr>
          <w:rFonts w:ascii="Gungsuh" w:eastAsia="Gungsuh" w:hAnsi="Gungsuh"/>
          <w:sz w:val="28"/>
          <w:szCs w:val="28"/>
        </w:rPr>
        <w:t>k mereka di rumah. Semangat sebeginilah</w:t>
      </w:r>
      <w:r w:rsidR="00E568FB" w:rsidRPr="003C655A">
        <w:rPr>
          <w:rFonts w:ascii="Gungsuh" w:eastAsia="Gungsuh" w:hAnsi="Gungsuh"/>
          <w:sz w:val="28"/>
          <w:szCs w:val="28"/>
        </w:rPr>
        <w:t xml:space="preserve"> yang perlu </w:t>
      </w:r>
      <w:r>
        <w:rPr>
          <w:rFonts w:ascii="Gungsuh" w:eastAsia="Gungsuh" w:hAnsi="Gungsuh"/>
          <w:sz w:val="28"/>
          <w:szCs w:val="28"/>
        </w:rPr>
        <w:t xml:space="preserve">digalakkan, </w:t>
      </w:r>
      <w:r w:rsidR="00E568FB" w:rsidRPr="003C655A">
        <w:rPr>
          <w:rFonts w:ascii="Gungsuh" w:eastAsia="Gungsuh" w:hAnsi="Gungsuh"/>
          <w:sz w:val="28"/>
          <w:szCs w:val="28"/>
        </w:rPr>
        <w:t>di</w:t>
      </w:r>
      <w:r w:rsidR="00626DCB" w:rsidRPr="003C655A">
        <w:rPr>
          <w:rFonts w:ascii="Gungsuh" w:eastAsia="Gungsuh" w:hAnsi="Gungsuh"/>
          <w:sz w:val="28"/>
          <w:szCs w:val="28"/>
        </w:rPr>
        <w:t xml:space="preserve">pupuk dan diperkukuhkan </w:t>
      </w:r>
      <w:r w:rsidR="006D3E8D">
        <w:rPr>
          <w:rFonts w:ascii="Gungsuh" w:eastAsia="Gungsuh" w:hAnsi="Gungsuh"/>
          <w:sz w:val="28"/>
          <w:szCs w:val="28"/>
        </w:rPr>
        <w:t>bagi meningkatkan kualiti pendidikan</w:t>
      </w:r>
      <w:r w:rsidR="00626DCB" w:rsidRPr="003C655A">
        <w:rPr>
          <w:rFonts w:ascii="Gungsuh" w:eastAsia="Gungsuh" w:hAnsi="Gungsuh"/>
          <w:sz w:val="28"/>
          <w:szCs w:val="28"/>
        </w:rPr>
        <w:t xml:space="preserve">.  </w:t>
      </w:r>
    </w:p>
    <w:p w:rsidR="00626DCB" w:rsidRPr="003C655A" w:rsidRDefault="00626DCB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3242D4" w:rsidRPr="003C655A" w:rsidRDefault="00626DCB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Pada peringkat menengah pula, di dalam memastikan bahawa pendidikan negara adalah di landasan yang </w:t>
      </w:r>
      <w:r w:rsidR="006D3E8D">
        <w:rPr>
          <w:rFonts w:ascii="Gungsuh" w:eastAsia="Gungsuh" w:hAnsi="Gungsuh"/>
          <w:sz w:val="28"/>
          <w:szCs w:val="28"/>
        </w:rPr>
        <w:t>selaras</w:t>
      </w:r>
      <w:r w:rsidRPr="003C655A">
        <w:rPr>
          <w:rFonts w:ascii="Gungsuh" w:eastAsia="Gungsuh" w:hAnsi="Gungsuh"/>
          <w:sz w:val="28"/>
          <w:szCs w:val="28"/>
        </w:rPr>
        <w:t xml:space="preserve"> dengan negara-negara maju yang lainnya</w:t>
      </w:r>
      <w:r w:rsidR="003242D4" w:rsidRPr="003C655A">
        <w:rPr>
          <w:rFonts w:ascii="Gungsuh" w:eastAsia="Gungsuh" w:hAnsi="Gungsuh"/>
          <w:sz w:val="28"/>
          <w:szCs w:val="28"/>
        </w:rPr>
        <w:t xml:space="preserve">, Negara akan ikut menyertai </w:t>
      </w:r>
      <w:r w:rsidR="003242D4" w:rsidRPr="003C655A">
        <w:rPr>
          <w:rFonts w:ascii="Gungsuh" w:eastAsia="Gungsuh" w:hAnsi="Gungsuh"/>
          <w:i/>
          <w:sz w:val="28"/>
          <w:szCs w:val="28"/>
        </w:rPr>
        <w:t>Programme for International Student Assessment</w:t>
      </w:r>
      <w:r w:rsidR="003242D4" w:rsidRPr="003C655A">
        <w:rPr>
          <w:rFonts w:ascii="Gungsuh" w:eastAsia="Gungsuh" w:hAnsi="Gungsuh"/>
          <w:sz w:val="28"/>
          <w:szCs w:val="28"/>
        </w:rPr>
        <w:t xml:space="preserve"> (</w:t>
      </w:r>
      <w:r w:rsidR="006D3E8D">
        <w:rPr>
          <w:rFonts w:ascii="Gungsuh" w:eastAsia="Gungsuh" w:hAnsi="Gungsuh"/>
          <w:sz w:val="28"/>
          <w:szCs w:val="28"/>
        </w:rPr>
        <w:t xml:space="preserve">atau </w:t>
      </w:r>
      <w:r w:rsidR="003242D4" w:rsidRPr="003C655A">
        <w:rPr>
          <w:rFonts w:ascii="Gungsuh" w:eastAsia="Gungsuh" w:hAnsi="Gungsuh"/>
          <w:sz w:val="28"/>
          <w:szCs w:val="28"/>
        </w:rPr>
        <w:t xml:space="preserve">PISA) pada tahun 2018. Program PISA menilai </w:t>
      </w:r>
      <w:r w:rsidR="005D02CA" w:rsidRPr="003C655A">
        <w:rPr>
          <w:rFonts w:ascii="Gungsuh" w:eastAsia="Gungsuh" w:hAnsi="Gungsuh"/>
          <w:sz w:val="28"/>
          <w:szCs w:val="28"/>
        </w:rPr>
        <w:t>si</w:t>
      </w:r>
      <w:r w:rsidR="003242D4" w:rsidRPr="003C655A">
        <w:rPr>
          <w:rFonts w:ascii="Gungsuh" w:eastAsia="Gungsuh" w:hAnsi="Gungsuh"/>
          <w:sz w:val="28"/>
          <w:szCs w:val="28"/>
        </w:rPr>
        <w:t xml:space="preserve">stem pendidikan antarabangsa setiap </w:t>
      </w:r>
      <w:r w:rsidR="002E7133">
        <w:rPr>
          <w:rFonts w:ascii="Gungsuh" w:eastAsia="Gungsuh" w:hAnsi="Gungsuh"/>
          <w:sz w:val="28"/>
          <w:szCs w:val="28"/>
        </w:rPr>
        <w:t>tiga (3) tahun dengan menganalisa</w:t>
      </w:r>
      <w:r w:rsidR="005D02CA" w:rsidRPr="003C655A">
        <w:rPr>
          <w:rFonts w:ascii="Gungsuh" w:eastAsia="Gungsuh" w:hAnsi="Gungsuh"/>
          <w:sz w:val="28"/>
          <w:szCs w:val="28"/>
        </w:rPr>
        <w:t xml:space="preserve"> kompetensi pelajar berumu</w:t>
      </w:r>
      <w:r w:rsidR="002E7133">
        <w:rPr>
          <w:rFonts w:ascii="Gungsuh" w:eastAsia="Gungsuh" w:hAnsi="Gungsuh"/>
          <w:sz w:val="28"/>
          <w:szCs w:val="28"/>
        </w:rPr>
        <w:t xml:space="preserve">r 15 tahun </w:t>
      </w:r>
      <w:r w:rsidR="002E7133">
        <w:rPr>
          <w:rFonts w:ascii="Gungsuh" w:eastAsia="Gungsuh" w:hAnsi="Gungsuh"/>
          <w:sz w:val="28"/>
          <w:szCs w:val="28"/>
        </w:rPr>
        <w:lastRenderedPageBreak/>
        <w:t>dalam matematik</w:t>
      </w:r>
      <w:r w:rsidR="003242D4" w:rsidRPr="003C655A">
        <w:rPr>
          <w:rFonts w:ascii="Gungsuh" w:eastAsia="Gungsuh" w:hAnsi="Gungsuh"/>
          <w:sz w:val="28"/>
          <w:szCs w:val="28"/>
        </w:rPr>
        <w:t xml:space="preserve">, bacaan bahasa Inggeris dan sains. Negara meletakkan matlamat </w:t>
      </w:r>
      <w:r w:rsidR="003242D4" w:rsidRPr="003C655A">
        <w:rPr>
          <w:rFonts w:ascii="Gungsuh" w:eastAsia="Gungsuh" w:hAnsi="Gungsuh"/>
          <w:i/>
          <w:sz w:val="28"/>
          <w:szCs w:val="28"/>
        </w:rPr>
        <w:t>Vision Checkpoint</w:t>
      </w:r>
      <w:r w:rsidR="003242D4" w:rsidRPr="003C655A">
        <w:rPr>
          <w:rFonts w:ascii="Gungsuh" w:eastAsia="Gungsuh" w:hAnsi="Gungsuh"/>
          <w:sz w:val="28"/>
          <w:szCs w:val="28"/>
        </w:rPr>
        <w:t xml:space="preserve"> untuk mencapai kedudukan 50 teratas dalam program ini. </w:t>
      </w:r>
    </w:p>
    <w:p w:rsidR="003242D4" w:rsidRPr="003C655A" w:rsidRDefault="003242D4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626DCB" w:rsidRPr="003C655A" w:rsidRDefault="00626DCB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>Ke arah i</w:t>
      </w:r>
      <w:r w:rsidR="00F8494D">
        <w:rPr>
          <w:rFonts w:ascii="Gungsuh" w:eastAsia="Gungsuh" w:hAnsi="Gungsuh"/>
          <w:sz w:val="28"/>
          <w:szCs w:val="28"/>
        </w:rPr>
        <w:t>ni</w:t>
      </w:r>
      <w:r w:rsidRPr="003C655A">
        <w:rPr>
          <w:rFonts w:ascii="Gungsuh" w:eastAsia="Gungsuh" w:hAnsi="Gungsuh"/>
          <w:sz w:val="28"/>
          <w:szCs w:val="28"/>
        </w:rPr>
        <w:t xml:space="preserve">, Kementerian Pendidikan akan menyertai </w:t>
      </w:r>
      <w:r w:rsidRPr="003C655A">
        <w:rPr>
          <w:rFonts w:ascii="Gungsuh" w:eastAsia="Gungsuh" w:hAnsi="Gungsuh"/>
          <w:i/>
          <w:sz w:val="28"/>
          <w:szCs w:val="28"/>
        </w:rPr>
        <w:t>PISA-Based Test for Schools (PBTS)</w:t>
      </w:r>
      <w:r w:rsidRPr="003C655A">
        <w:rPr>
          <w:rFonts w:ascii="Gungsuh" w:eastAsia="Gungsuh" w:hAnsi="Gungsuh"/>
          <w:sz w:val="28"/>
          <w:szCs w:val="28"/>
        </w:rPr>
        <w:t xml:space="preserve"> seawal-awalnya pada tahun 2015 ini. PBTS tersebut adalah instrumen penilaian sekolah-sekolah bagi tujuan penyelidikan, penandaarasan dan penambahbaikan sekolah. Instrumen ini akan menyediakan maklumat deskriptif dan analisis kemahiran pelajar berumur 15 tahun seperti berfikiran kritikal, menyeles</w:t>
      </w:r>
      <w:r w:rsidR="00F8494D">
        <w:rPr>
          <w:rFonts w:ascii="Gungsuh" w:eastAsia="Gungsuh" w:hAnsi="Gungsuh"/>
          <w:sz w:val="28"/>
          <w:szCs w:val="28"/>
        </w:rPr>
        <w:t xml:space="preserve">aikan masalah dan berkomunikasi. </w:t>
      </w:r>
      <w:r w:rsidRPr="003C655A">
        <w:rPr>
          <w:rFonts w:ascii="Gungsuh" w:eastAsia="Gungsuh" w:hAnsi="Gungsuh"/>
          <w:sz w:val="28"/>
          <w:szCs w:val="28"/>
        </w:rPr>
        <w:t xml:space="preserve">Ujian ini </w:t>
      </w:r>
      <w:r w:rsidR="003242D4" w:rsidRPr="003C655A">
        <w:rPr>
          <w:rFonts w:ascii="Gungsuh" w:eastAsia="Gungsuh" w:hAnsi="Gungsuh"/>
          <w:sz w:val="28"/>
          <w:szCs w:val="28"/>
        </w:rPr>
        <w:t xml:space="preserve">dijangka </w:t>
      </w:r>
      <w:r w:rsidRPr="003C655A">
        <w:rPr>
          <w:rFonts w:ascii="Gungsuh" w:eastAsia="Gungsuh" w:hAnsi="Gungsuh"/>
          <w:sz w:val="28"/>
          <w:szCs w:val="28"/>
        </w:rPr>
        <w:t>akan melibatkan seramai 5,944 orang pelajar berumur 15 tahun di 35 buah sekolah menengah.</w:t>
      </w:r>
    </w:p>
    <w:p w:rsidR="00626DCB" w:rsidRPr="003C655A" w:rsidRDefault="00626DCB" w:rsidP="009C11DA">
      <w:pPr>
        <w:pStyle w:val="ListParagraph"/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BC76DC" w:rsidRPr="003C655A" w:rsidRDefault="00333E54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color w:val="000000"/>
          <w:sz w:val="28"/>
          <w:szCs w:val="28"/>
        </w:rPr>
        <w:t>Inisiatif-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 xml:space="preserve">Inisiatif 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yang </w:t>
      </w:r>
      <w:r w:rsidR="002E7133">
        <w:rPr>
          <w:rFonts w:ascii="Gungsuh" w:eastAsia="Gungsuh" w:hAnsi="Gungsuh"/>
          <w:color w:val="000000"/>
          <w:sz w:val="28"/>
          <w:szCs w:val="28"/>
        </w:rPr>
        <w:t>saya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sebutkan tadi 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 xml:space="preserve">bertujuan untuk 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 xml:space="preserve">memastikan keupayaan kita 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>dalam meningkatkan tahap kualiti pendidikan ke arah meningkatkan pencapaian (</w:t>
      </w:r>
      <w:r w:rsidR="00D84739" w:rsidRPr="003C655A">
        <w:rPr>
          <w:rFonts w:ascii="Gungsuh" w:eastAsia="Gungsuh" w:hAnsi="Gungsuh"/>
          <w:i/>
          <w:color w:val="000000"/>
          <w:sz w:val="28"/>
          <w:szCs w:val="28"/>
        </w:rPr>
        <w:t>raising the bar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>)</w:t>
      </w:r>
      <w:r w:rsidR="00E17651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 xml:space="preserve">secara keseluruhan. Ini 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>bermaksud kita akan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>melonjakkan kualiti pencapaian para pelajar</w:t>
      </w:r>
      <w:r w:rsidR="00E217C5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>di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 xml:space="preserve"> semua peringkat</w:t>
      </w:r>
      <w:r w:rsidR="00E17651" w:rsidRPr="003C655A">
        <w:rPr>
          <w:rFonts w:ascii="Gungsuh" w:eastAsia="Gungsuh" w:hAnsi="Gungsuh"/>
          <w:color w:val="000000"/>
          <w:sz w:val="28"/>
          <w:szCs w:val="28"/>
        </w:rPr>
        <w:t xml:space="preserve"> dan institusi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>. Sasaran kita menjelang tahun 2017</w:t>
      </w:r>
      <w:r w:rsidR="00D84739" w:rsidRPr="003C655A">
        <w:rPr>
          <w:rFonts w:ascii="Gungsuh" w:eastAsia="Gungsuh" w:hAnsi="Gungsuh"/>
          <w:color w:val="000000"/>
          <w:sz w:val="28"/>
          <w:szCs w:val="28"/>
        </w:rPr>
        <w:t>,</w:t>
      </w:r>
      <w:r w:rsidR="006852F7" w:rsidRPr="003C655A">
        <w:rPr>
          <w:rFonts w:ascii="Gungsuh" w:eastAsia="Gungsuh" w:hAnsi="Gungsuh"/>
          <w:color w:val="000000"/>
          <w:sz w:val="28"/>
          <w:szCs w:val="28"/>
        </w:rPr>
        <w:t xml:space="preserve"> adalah untuk 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 xml:space="preserve">sekurang-kurangnya </w:t>
      </w:r>
      <w:r w:rsidR="00BC76DC" w:rsidRPr="003C655A">
        <w:rPr>
          <w:rFonts w:ascii="Gungsuh" w:eastAsia="Gungsuh" w:hAnsi="Gungsuh"/>
          <w:b/>
          <w:color w:val="000000"/>
          <w:sz w:val="28"/>
          <w:szCs w:val="28"/>
        </w:rPr>
        <w:t>90%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2E7133">
        <w:rPr>
          <w:rFonts w:ascii="Gungsuh" w:eastAsia="Gungsuh" w:hAnsi="Gungsuh"/>
          <w:color w:val="000000"/>
          <w:sz w:val="28"/>
          <w:szCs w:val="28"/>
        </w:rPr>
        <w:t>pelajar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lastRenderedPageBreak/>
        <w:t xml:space="preserve">mencapai gred A hingga C di dalam peperiksaan PSR dan </w:t>
      </w:r>
      <w:r w:rsidR="00BC76DC" w:rsidRPr="003C655A">
        <w:rPr>
          <w:rFonts w:ascii="Gungsuh" w:eastAsia="Gungsuh" w:hAnsi="Gungsuh"/>
          <w:b/>
          <w:color w:val="000000"/>
          <w:sz w:val="28"/>
          <w:szCs w:val="28"/>
        </w:rPr>
        <w:t>60%</w:t>
      </w:r>
      <w:r w:rsidR="00BC76DC" w:rsidRPr="003C655A">
        <w:rPr>
          <w:rFonts w:ascii="Gungsuh" w:eastAsia="Gungsuh" w:hAnsi="Gungsuh"/>
          <w:color w:val="000000"/>
          <w:sz w:val="28"/>
          <w:szCs w:val="28"/>
        </w:rPr>
        <w:t xml:space="preserve"> pelajar memperolehi sekurang-kurangnya 5”O” level dan ke</w:t>
      </w:r>
      <w:r w:rsidR="0086179D"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2E7133">
        <w:rPr>
          <w:rFonts w:ascii="Gungsuh" w:eastAsia="Gungsuh" w:hAnsi="Gungsuh"/>
          <w:color w:val="000000"/>
          <w:sz w:val="28"/>
          <w:szCs w:val="28"/>
        </w:rPr>
        <w:t>atas menjelang tahun 2017 dan menduduki PISA pada tahun 2018.</w:t>
      </w:r>
    </w:p>
    <w:p w:rsidR="00AB0D1D" w:rsidRPr="00F8494D" w:rsidRDefault="00AB0D1D" w:rsidP="00F8494D">
      <w:pPr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D84739" w:rsidRPr="003C655A" w:rsidRDefault="00D84739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sz w:val="28"/>
          <w:szCs w:val="28"/>
        </w:rPr>
        <w:t xml:space="preserve">Bagi memastikan usaha-usaha ini akan ditangani secara teratur, Kementerian Pendidikan telah melaksanakan </w:t>
      </w:r>
      <w:r w:rsidR="002E7133">
        <w:rPr>
          <w:rFonts w:ascii="Gungsuh" w:eastAsia="Gungsuh" w:hAnsi="Gungsuh"/>
          <w:sz w:val="28"/>
          <w:szCs w:val="28"/>
        </w:rPr>
        <w:t>pensejajaran</w:t>
      </w:r>
      <w:r w:rsidRPr="003C655A">
        <w:rPr>
          <w:rFonts w:ascii="Gungsuh" w:eastAsia="Gungsuh" w:hAnsi="Gungsuh"/>
          <w:sz w:val="28"/>
          <w:szCs w:val="28"/>
        </w:rPr>
        <w:t xml:space="preserve"> tadbir urus Jabatan Sekolah-Sekolah. Penstrukturan ini menyatupadukan pengurusan sekolah-sekolah secara menyeluruh mengikut kluste</w:t>
      </w:r>
      <w:r w:rsidR="0031257A">
        <w:rPr>
          <w:rFonts w:ascii="Gungsuh" w:eastAsia="Gungsuh" w:hAnsi="Gungsuh"/>
          <w:sz w:val="28"/>
          <w:szCs w:val="28"/>
        </w:rPr>
        <w:t>r yang tertentu. Melalui pen</w:t>
      </w:r>
      <w:r w:rsidRPr="003C655A">
        <w:rPr>
          <w:rFonts w:ascii="Gungsuh" w:eastAsia="Gungsuh" w:hAnsi="Gungsuh"/>
          <w:sz w:val="28"/>
          <w:szCs w:val="28"/>
        </w:rPr>
        <w:t xml:space="preserve">dekatan ini, pemedulian perkembangan akademik dan bukan akademik dilaksanakan </w:t>
      </w:r>
      <w:r w:rsidR="00850D70" w:rsidRPr="003C655A">
        <w:rPr>
          <w:rFonts w:ascii="Gungsuh" w:eastAsia="Gungsuh" w:hAnsi="Gungsuh"/>
          <w:sz w:val="28"/>
          <w:szCs w:val="28"/>
        </w:rPr>
        <w:t xml:space="preserve">secara koheren, </w:t>
      </w:r>
      <w:r w:rsidR="0017190D" w:rsidRPr="003C655A">
        <w:rPr>
          <w:rFonts w:ascii="Gungsuh" w:eastAsia="Gungsuh" w:hAnsi="Gungsuh"/>
          <w:sz w:val="28"/>
          <w:szCs w:val="28"/>
        </w:rPr>
        <w:t xml:space="preserve">lancar </w:t>
      </w:r>
      <w:r w:rsidR="00850D70" w:rsidRPr="003C655A">
        <w:rPr>
          <w:rFonts w:ascii="Gungsuh" w:eastAsia="Gungsuh" w:hAnsi="Gungsuh"/>
          <w:sz w:val="28"/>
          <w:szCs w:val="28"/>
        </w:rPr>
        <w:t xml:space="preserve">dan </w:t>
      </w:r>
      <w:r w:rsidR="0017190D" w:rsidRPr="003C655A">
        <w:rPr>
          <w:rFonts w:ascii="Gungsuh" w:eastAsia="Gungsuh" w:hAnsi="Gungsuh"/>
          <w:sz w:val="28"/>
          <w:szCs w:val="28"/>
        </w:rPr>
        <w:t>“</w:t>
      </w:r>
      <w:r w:rsidR="0017190D" w:rsidRPr="003C655A">
        <w:rPr>
          <w:rFonts w:ascii="Gungsuh" w:eastAsia="Gungsuh" w:hAnsi="Gungsuh"/>
          <w:i/>
          <w:sz w:val="28"/>
          <w:szCs w:val="28"/>
        </w:rPr>
        <w:t>seamless</w:t>
      </w:r>
      <w:r w:rsidR="0017190D" w:rsidRPr="003C655A">
        <w:rPr>
          <w:rFonts w:ascii="Gungsuh" w:eastAsia="Gungsuh" w:hAnsi="Gungsuh"/>
          <w:sz w:val="28"/>
          <w:szCs w:val="28"/>
        </w:rPr>
        <w:t xml:space="preserve">”. </w:t>
      </w:r>
      <w:r w:rsidR="00850D70" w:rsidRPr="003C655A">
        <w:rPr>
          <w:rFonts w:ascii="Gungsuh" w:eastAsia="Gungsuh" w:hAnsi="Gungsuh"/>
          <w:sz w:val="28"/>
          <w:szCs w:val="28"/>
        </w:rPr>
        <w:t xml:space="preserve">Kini, pengurusan sekolah-sekolah lebih menjurus kepada </w:t>
      </w:r>
      <w:r w:rsidR="00452A01" w:rsidRPr="003C655A">
        <w:rPr>
          <w:rFonts w:ascii="Gungsuh" w:eastAsia="Gungsuh" w:hAnsi="Gungsuh"/>
          <w:sz w:val="28"/>
          <w:szCs w:val="28"/>
        </w:rPr>
        <w:t>lima (</w:t>
      </w:r>
      <w:r w:rsidR="00850D70" w:rsidRPr="003C655A">
        <w:rPr>
          <w:rFonts w:ascii="Gungsuh" w:eastAsia="Gungsuh" w:hAnsi="Gungsuh"/>
          <w:sz w:val="28"/>
          <w:szCs w:val="28"/>
        </w:rPr>
        <w:t>5</w:t>
      </w:r>
      <w:r w:rsidR="00452A01" w:rsidRPr="003C655A">
        <w:rPr>
          <w:rFonts w:ascii="Gungsuh" w:eastAsia="Gungsuh" w:hAnsi="Gungsuh"/>
          <w:sz w:val="28"/>
          <w:szCs w:val="28"/>
        </w:rPr>
        <w:t>)</w:t>
      </w:r>
      <w:r w:rsidR="00850D70" w:rsidRPr="003C655A">
        <w:rPr>
          <w:rFonts w:ascii="Gungsuh" w:eastAsia="Gungsuh" w:hAnsi="Gungsuh"/>
          <w:sz w:val="28"/>
          <w:szCs w:val="28"/>
        </w:rPr>
        <w:t xml:space="preserve"> bidang</w:t>
      </w:r>
      <w:r w:rsidR="00452A01" w:rsidRPr="003C655A">
        <w:rPr>
          <w:rFonts w:ascii="Gungsuh" w:eastAsia="Gungsuh" w:hAnsi="Gungsuh"/>
          <w:sz w:val="28"/>
          <w:szCs w:val="28"/>
        </w:rPr>
        <w:t xml:space="preserve"> fokus utama, iaitu</w:t>
      </w:r>
      <w:r w:rsidR="00392BEB" w:rsidRPr="003C655A">
        <w:rPr>
          <w:rFonts w:ascii="Gungsuh" w:eastAsia="Gungsuh" w:hAnsi="Gungsuh"/>
          <w:sz w:val="28"/>
          <w:szCs w:val="28"/>
        </w:rPr>
        <w:t xml:space="preserve"> </w:t>
      </w:r>
      <w:r w:rsidR="00452A01" w:rsidRPr="003C655A">
        <w:rPr>
          <w:rFonts w:ascii="Gungsuh" w:eastAsia="Gungsuh" w:hAnsi="Gungsuh"/>
          <w:sz w:val="28"/>
          <w:szCs w:val="28"/>
        </w:rPr>
        <w:t>P</w:t>
      </w:r>
      <w:r w:rsidR="002B079D" w:rsidRPr="003C655A">
        <w:rPr>
          <w:rFonts w:ascii="Gungsuh" w:eastAsia="Gungsuh" w:hAnsi="Gungsuh"/>
          <w:sz w:val="28"/>
          <w:szCs w:val="28"/>
        </w:rPr>
        <w:t>engajaran dan P</w:t>
      </w:r>
      <w:r w:rsidR="00452A01" w:rsidRPr="003C655A">
        <w:rPr>
          <w:rFonts w:ascii="Gungsuh" w:eastAsia="Gungsuh" w:hAnsi="Gungsuh"/>
          <w:sz w:val="28"/>
          <w:szCs w:val="28"/>
        </w:rPr>
        <w:t>embelajaran; K</w:t>
      </w:r>
      <w:r w:rsidR="002B079D" w:rsidRPr="003C655A">
        <w:rPr>
          <w:rFonts w:ascii="Gungsuh" w:eastAsia="Gungsuh" w:hAnsi="Gungsuh"/>
          <w:sz w:val="28"/>
          <w:szCs w:val="28"/>
        </w:rPr>
        <w:t>epimpinan; Akauntabiliti dan Pengurusan Prestasi; K</w:t>
      </w:r>
      <w:r w:rsidR="00452A01" w:rsidRPr="003C655A">
        <w:rPr>
          <w:rFonts w:ascii="Gungsuh" w:eastAsia="Gungsuh" w:hAnsi="Gungsuh"/>
          <w:sz w:val="28"/>
          <w:szCs w:val="28"/>
        </w:rPr>
        <w:t xml:space="preserve">ehadiran dan </w:t>
      </w:r>
      <w:r w:rsidR="002B079D" w:rsidRPr="003C655A">
        <w:rPr>
          <w:rFonts w:ascii="Gungsuh" w:eastAsia="Gungsuh" w:hAnsi="Gungsuh"/>
          <w:sz w:val="28"/>
          <w:szCs w:val="28"/>
        </w:rPr>
        <w:t>F</w:t>
      </w:r>
      <w:r w:rsidR="00452A01" w:rsidRPr="003C655A">
        <w:rPr>
          <w:rFonts w:ascii="Gungsuh" w:eastAsia="Gungsuh" w:hAnsi="Gungsuh"/>
          <w:sz w:val="28"/>
          <w:szCs w:val="28"/>
        </w:rPr>
        <w:t xml:space="preserve">aktor </w:t>
      </w:r>
      <w:r w:rsidR="002B079D" w:rsidRPr="003C655A">
        <w:rPr>
          <w:rFonts w:ascii="Gungsuh" w:eastAsia="Gungsuh" w:hAnsi="Gungsuh"/>
          <w:sz w:val="28"/>
          <w:szCs w:val="28"/>
        </w:rPr>
        <w:t>S</w:t>
      </w:r>
      <w:r w:rsidR="00452A01" w:rsidRPr="003C655A">
        <w:rPr>
          <w:rFonts w:ascii="Gungsuh" w:eastAsia="Gungsuh" w:hAnsi="Gungsuh"/>
          <w:sz w:val="28"/>
          <w:szCs w:val="28"/>
        </w:rPr>
        <w:t>osial</w:t>
      </w:r>
      <w:r w:rsidR="002B079D" w:rsidRPr="003C655A">
        <w:rPr>
          <w:rFonts w:ascii="Gungsuh" w:eastAsia="Gungsuh" w:hAnsi="Gungsuh"/>
          <w:sz w:val="28"/>
          <w:szCs w:val="28"/>
        </w:rPr>
        <w:t>;</w:t>
      </w:r>
      <w:r w:rsidR="00452A01" w:rsidRPr="003C655A">
        <w:rPr>
          <w:rFonts w:ascii="Gungsuh" w:eastAsia="Gungsuh" w:hAnsi="Gungsuh"/>
          <w:sz w:val="28"/>
          <w:szCs w:val="28"/>
        </w:rPr>
        <w:t xml:space="preserve"> dan </w:t>
      </w:r>
      <w:r w:rsidR="002B079D" w:rsidRPr="003C655A">
        <w:rPr>
          <w:rFonts w:ascii="Gungsuh" w:eastAsia="Gungsuh" w:hAnsi="Gungsuh"/>
          <w:i/>
          <w:sz w:val="28"/>
          <w:szCs w:val="28"/>
        </w:rPr>
        <w:t>Cross-Cutting E</w:t>
      </w:r>
      <w:r w:rsidR="00452A01" w:rsidRPr="003C655A">
        <w:rPr>
          <w:rFonts w:ascii="Gungsuh" w:eastAsia="Gungsuh" w:hAnsi="Gungsuh"/>
          <w:i/>
          <w:sz w:val="28"/>
          <w:szCs w:val="28"/>
        </w:rPr>
        <w:t>nabler</w:t>
      </w:r>
      <w:r w:rsidR="00452A01" w:rsidRPr="003C655A">
        <w:rPr>
          <w:rFonts w:ascii="Gungsuh" w:eastAsia="Gungsuh" w:hAnsi="Gungsuh"/>
          <w:sz w:val="28"/>
          <w:szCs w:val="28"/>
        </w:rPr>
        <w:t>.</w:t>
      </w:r>
    </w:p>
    <w:p w:rsidR="00DC5B62" w:rsidRPr="003C655A" w:rsidRDefault="00DC5B62" w:rsidP="009C11DA">
      <w:pPr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DC5B62" w:rsidRDefault="00DC5B62" w:rsidP="009C11DA">
      <w:pPr>
        <w:spacing w:after="0" w:line="360" w:lineRule="auto"/>
        <w:rPr>
          <w:rFonts w:ascii="Gungsuh" w:eastAsia="Gungsuh" w:hAnsi="Gungsuh"/>
          <w:b/>
          <w:i/>
          <w:sz w:val="28"/>
          <w:szCs w:val="28"/>
        </w:rPr>
      </w:pPr>
      <w:r w:rsidRPr="003C655A">
        <w:rPr>
          <w:rFonts w:ascii="Gungsuh" w:eastAsia="Gungsuh" w:hAnsi="Gungsuh"/>
          <w:b/>
          <w:i/>
          <w:sz w:val="28"/>
          <w:szCs w:val="28"/>
        </w:rPr>
        <w:t>Para hadirin yang dihormati</w:t>
      </w:r>
      <w:r w:rsidR="002B079D" w:rsidRPr="003C655A">
        <w:rPr>
          <w:rFonts w:ascii="Gungsuh" w:eastAsia="Gungsuh" w:hAnsi="Gungsuh"/>
          <w:b/>
          <w:i/>
          <w:sz w:val="28"/>
          <w:szCs w:val="28"/>
        </w:rPr>
        <w:t xml:space="preserve"> sekalian</w:t>
      </w:r>
      <w:r w:rsidRPr="003C655A">
        <w:rPr>
          <w:rFonts w:ascii="Gungsuh" w:eastAsia="Gungsuh" w:hAnsi="Gungsuh"/>
          <w:b/>
          <w:i/>
          <w:sz w:val="28"/>
          <w:szCs w:val="28"/>
        </w:rPr>
        <w:t>,</w:t>
      </w:r>
    </w:p>
    <w:p w:rsidR="009C11DA" w:rsidRPr="003C655A" w:rsidRDefault="009C11DA" w:rsidP="009C11DA">
      <w:pPr>
        <w:spacing w:after="0" w:line="360" w:lineRule="auto"/>
        <w:rPr>
          <w:rFonts w:ascii="Gungsuh" w:eastAsia="Gungsuh" w:hAnsi="Gungsuh"/>
          <w:b/>
          <w:i/>
          <w:sz w:val="28"/>
          <w:szCs w:val="28"/>
        </w:rPr>
      </w:pPr>
    </w:p>
    <w:p w:rsidR="002B079D" w:rsidRPr="003C655A" w:rsidRDefault="002B079D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color w:val="000000"/>
          <w:sz w:val="28"/>
          <w:szCs w:val="28"/>
        </w:rPr>
        <w:t>Kementerian Pendidikan amat menghargai sumbangan para guru dan para pemimpin yang secara berterusan berusaha secara gigih untuk memastikan s</w:t>
      </w:r>
      <w:r w:rsidR="0031257A">
        <w:rPr>
          <w:rFonts w:ascii="Gungsuh" w:eastAsia="Gungsuh" w:hAnsi="Gungsuh"/>
          <w:color w:val="000000"/>
          <w:sz w:val="28"/>
          <w:szCs w:val="28"/>
        </w:rPr>
        <w:t>i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stem </w:t>
      </w:r>
      <w:r w:rsidRPr="003C655A">
        <w:rPr>
          <w:rFonts w:ascii="Gungsuh" w:eastAsia="Gungsuh" w:hAnsi="Gungsuh"/>
          <w:color w:val="000000"/>
          <w:sz w:val="28"/>
          <w:szCs w:val="28"/>
        </w:rPr>
        <w:lastRenderedPageBreak/>
        <w:t xml:space="preserve">pendidikan Negara terlaksana dengan cemerlang. Kita berharap semangat seperti ini akan terus </w:t>
      </w:r>
      <w:r w:rsidR="0031257A">
        <w:rPr>
          <w:rFonts w:ascii="Gungsuh" w:eastAsia="Gungsuh" w:hAnsi="Gungsuh"/>
          <w:color w:val="000000"/>
          <w:sz w:val="28"/>
          <w:szCs w:val="28"/>
        </w:rPr>
        <w:t>menyala</w:t>
      </w:r>
      <w:r w:rsidR="00F8494D">
        <w:rPr>
          <w:rFonts w:ascii="Gungsuh" w:eastAsia="Gungsuh" w:hAnsi="Gungsuh"/>
          <w:color w:val="000000"/>
          <w:sz w:val="28"/>
          <w:szCs w:val="28"/>
        </w:rPr>
        <w:t xml:space="preserve"> walau apa ju</w:t>
      </w:r>
      <w:r w:rsidRPr="003C655A">
        <w:rPr>
          <w:rFonts w:ascii="Gungsuh" w:eastAsia="Gungsuh" w:hAnsi="Gungsuh"/>
          <w:color w:val="000000"/>
          <w:sz w:val="28"/>
          <w:szCs w:val="28"/>
        </w:rPr>
        <w:t>a cabaran yang</w:t>
      </w:r>
      <w:r w:rsidR="005E5686">
        <w:rPr>
          <w:rFonts w:ascii="Gungsuh" w:eastAsia="Gungsuh" w:hAnsi="Gungsuh"/>
          <w:color w:val="000000"/>
          <w:sz w:val="28"/>
          <w:szCs w:val="28"/>
        </w:rPr>
        <w:t xml:space="preserve"> akan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mendatang. Diharap dengan kesedaran para ibu bapa/penjaga yang semakin ketara akhir-akhir</w:t>
      </w:r>
      <w:r w:rsidR="00DA570D">
        <w:rPr>
          <w:rFonts w:ascii="Gungsuh" w:eastAsia="Gungsuh" w:hAnsi="Gungsuh"/>
          <w:color w:val="000000"/>
          <w:sz w:val="28"/>
          <w:szCs w:val="28"/>
        </w:rPr>
        <w:t xml:space="preserve"> ini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akan menambah</w:t>
      </w:r>
      <w:r w:rsidR="00865ED0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Pr="003C655A">
        <w:rPr>
          <w:rFonts w:ascii="Gungsuh" w:eastAsia="Gungsuh" w:hAnsi="Gungsuh"/>
          <w:color w:val="000000"/>
          <w:sz w:val="28"/>
          <w:szCs w:val="28"/>
        </w:rPr>
        <w:t>baik lagi usaha piha</w:t>
      </w:r>
      <w:r w:rsidR="00E217C5" w:rsidRPr="003C655A">
        <w:rPr>
          <w:rFonts w:ascii="Gungsuh" w:eastAsia="Gungsuh" w:hAnsi="Gungsuh"/>
          <w:color w:val="000000"/>
          <w:sz w:val="28"/>
          <w:szCs w:val="28"/>
        </w:rPr>
        <w:t xml:space="preserve">k sekolah keseluruhannya, In shaa 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Allah. </w:t>
      </w:r>
    </w:p>
    <w:p w:rsidR="002B079D" w:rsidRPr="003C655A" w:rsidRDefault="002B079D" w:rsidP="009C11DA">
      <w:pPr>
        <w:spacing w:after="0" w:line="360" w:lineRule="auto"/>
        <w:ind w:left="851"/>
        <w:jc w:val="both"/>
        <w:rPr>
          <w:rFonts w:ascii="Gungsuh" w:eastAsia="Gungsuh" w:hAnsi="Gungsuh"/>
          <w:color w:val="000000"/>
          <w:sz w:val="28"/>
          <w:szCs w:val="28"/>
        </w:rPr>
      </w:pPr>
    </w:p>
    <w:p w:rsidR="00BD60F2" w:rsidRPr="003C655A" w:rsidRDefault="003435F8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/>
          <w:color w:val="000000"/>
          <w:sz w:val="28"/>
          <w:szCs w:val="28"/>
        </w:rPr>
        <w:t xml:space="preserve">Kita berdoa dan berharap agar usaha yang baik dan mulia ini mendapat 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>redha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Allah 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>subhanahu wata’ala. Dengannya Wawasan 2035 akan menjadi realiti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>demi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kejayaan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>, keberkatan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 xml:space="preserve">dan kemakmuran 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Negara Brunei Darussalam yang </w:t>
      </w:r>
      <w:r w:rsidR="002B079D" w:rsidRPr="003C655A">
        <w:rPr>
          <w:rFonts w:ascii="Gungsuh" w:eastAsia="Gungsuh" w:hAnsi="Gungsuh"/>
          <w:color w:val="000000"/>
          <w:sz w:val="28"/>
          <w:szCs w:val="28"/>
        </w:rPr>
        <w:t>sama-sama kita cintai.</w:t>
      </w:r>
      <w:r w:rsidRPr="003C655A">
        <w:rPr>
          <w:rFonts w:ascii="Gungsuh" w:eastAsia="Gungsuh" w:hAnsi="Gungsuh"/>
          <w:color w:val="000000"/>
          <w:sz w:val="28"/>
          <w:szCs w:val="28"/>
        </w:rPr>
        <w:t xml:space="preserve"> </w:t>
      </w:r>
    </w:p>
    <w:p w:rsidR="00BD60F2" w:rsidRPr="003C655A" w:rsidRDefault="00BD60F2" w:rsidP="009C11DA">
      <w:pPr>
        <w:pStyle w:val="ListParagraph"/>
        <w:spacing w:after="0" w:line="360" w:lineRule="auto"/>
        <w:rPr>
          <w:rFonts w:ascii="Gungsuh" w:eastAsia="Gungsuh" w:hAnsi="Gungsuh" w:cs="FreeSans"/>
          <w:sz w:val="28"/>
          <w:szCs w:val="28"/>
          <w:lang w:val="en-MY"/>
        </w:rPr>
      </w:pPr>
    </w:p>
    <w:p w:rsidR="003435F8" w:rsidRPr="003C655A" w:rsidRDefault="00BD60F2" w:rsidP="009C11DA">
      <w:pPr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3C655A">
        <w:rPr>
          <w:rFonts w:ascii="Gungsuh" w:eastAsia="Gungsuh" w:hAnsi="Gungsuh" w:cs="FreeSans"/>
          <w:sz w:val="28"/>
          <w:szCs w:val="28"/>
          <w:lang w:val="en-MY"/>
        </w:rPr>
        <w:t xml:space="preserve">Akhirnya, sekali lagi saya dengan tulus ikhlas mengucapkan setinggi-tinggi tahniah </w:t>
      </w:r>
      <w:r w:rsidR="009C351B">
        <w:rPr>
          <w:rFonts w:ascii="Gungsuh" w:eastAsia="Gungsuh" w:hAnsi="Gungsuh" w:cs="FreeSans"/>
          <w:sz w:val="28"/>
          <w:szCs w:val="28"/>
          <w:lang w:val="en-MY"/>
        </w:rPr>
        <w:t>di</w:t>
      </w:r>
      <w:r w:rsidRPr="003C655A">
        <w:rPr>
          <w:rFonts w:ascii="Gungsuh" w:eastAsia="Gungsuh" w:hAnsi="Gungsuh" w:cs="FreeSans"/>
          <w:sz w:val="28"/>
          <w:szCs w:val="28"/>
          <w:lang w:val="en-MY"/>
        </w:rPr>
        <w:t>atas kejayaan cemerlang para pelajar sekalian dan didoakan semoga</w:t>
      </w:r>
      <w:r w:rsidR="002B079D" w:rsidRPr="003C655A">
        <w:rPr>
          <w:rFonts w:ascii="Gungsuh" w:eastAsia="Gungsuh" w:hAnsi="Gungsuh" w:cs="FreeSans"/>
          <w:sz w:val="28"/>
          <w:szCs w:val="28"/>
          <w:lang w:val="en-MY"/>
        </w:rPr>
        <w:t xml:space="preserve"> para pelajar</w:t>
      </w:r>
      <w:r w:rsidRPr="003C655A">
        <w:rPr>
          <w:rFonts w:ascii="Gungsuh" w:eastAsia="Gungsuh" w:hAnsi="Gungsuh" w:cs="FreeSans"/>
          <w:sz w:val="28"/>
          <w:szCs w:val="28"/>
          <w:lang w:val="en-MY"/>
        </w:rPr>
        <w:t xml:space="preserve"> </w:t>
      </w:r>
      <w:r w:rsidR="002B079D" w:rsidRPr="003C655A">
        <w:rPr>
          <w:rFonts w:ascii="Gungsuh" w:eastAsia="Gungsuh" w:hAnsi="Gungsuh" w:cs="FreeSans"/>
          <w:sz w:val="28"/>
          <w:szCs w:val="28"/>
          <w:lang w:val="en-MY"/>
        </w:rPr>
        <w:t xml:space="preserve">akan </w:t>
      </w:r>
      <w:r w:rsidRPr="003C655A">
        <w:rPr>
          <w:rFonts w:ascii="Gungsuh" w:eastAsia="Gungsuh" w:hAnsi="Gungsuh" w:cs="FreeSans"/>
          <w:sz w:val="28"/>
          <w:szCs w:val="28"/>
          <w:lang w:val="en-MY"/>
        </w:rPr>
        <w:t>terus maju jaya</w:t>
      </w:r>
      <w:r w:rsidR="002B079D" w:rsidRPr="003C655A">
        <w:rPr>
          <w:rFonts w:ascii="Gungsuh" w:eastAsia="Gungsuh" w:hAnsi="Gungsuh" w:cs="FreeSans"/>
          <w:sz w:val="28"/>
          <w:szCs w:val="28"/>
          <w:lang w:val="en-MY"/>
        </w:rPr>
        <w:t xml:space="preserve"> dan mencapai cita</w:t>
      </w:r>
      <w:r w:rsidR="009C351B">
        <w:rPr>
          <w:rFonts w:ascii="Gungsuh" w:eastAsia="Gungsuh" w:hAnsi="Gungsuh" w:cs="FreeSans"/>
          <w:sz w:val="28"/>
          <w:szCs w:val="28"/>
          <w:lang w:val="en-MY"/>
        </w:rPr>
        <w:t xml:space="preserve"> masing-masing demi kepentingan Negara Brunei Darussalam.</w:t>
      </w:r>
      <w:r w:rsidRPr="003C655A">
        <w:rPr>
          <w:rFonts w:ascii="Gungsuh" w:eastAsia="Gungsuh" w:hAnsi="Gungsuh" w:cs="FreeSans"/>
          <w:sz w:val="28"/>
          <w:szCs w:val="28"/>
          <w:lang w:val="en-MY"/>
        </w:rPr>
        <w:t xml:space="preserve"> </w:t>
      </w:r>
    </w:p>
    <w:p w:rsidR="00BA094E" w:rsidRPr="003C655A" w:rsidRDefault="00BA094E" w:rsidP="009C11DA">
      <w:pPr>
        <w:spacing w:after="0" w:line="360" w:lineRule="auto"/>
        <w:rPr>
          <w:rFonts w:ascii="Gungsuh" w:eastAsia="Gungsuh" w:hAnsi="Gungsuh"/>
          <w:sz w:val="28"/>
          <w:szCs w:val="28"/>
        </w:rPr>
      </w:pPr>
    </w:p>
    <w:p w:rsidR="00A1001A" w:rsidRPr="003C655A" w:rsidRDefault="00BA094E" w:rsidP="009C11D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ungsuh" w:eastAsia="Gungsuh" w:hAnsi="Gungsuh"/>
          <w:sz w:val="28"/>
          <w:szCs w:val="28"/>
          <w:lang w:eastAsia="en-MY"/>
        </w:rPr>
      </w:pPr>
      <w:r w:rsidRPr="003C655A">
        <w:rPr>
          <w:rFonts w:ascii="Gungsuh" w:eastAsia="Gungsuh" w:hAnsi="Gungsuh"/>
          <w:b/>
          <w:i/>
          <w:sz w:val="28"/>
          <w:szCs w:val="28"/>
          <w:lang w:eastAsia="en-MY"/>
        </w:rPr>
        <w:t>Sekian, Wabillahit Taufik Walhidayah Wassalamuala</w:t>
      </w:r>
      <w:r w:rsidR="00A1001A" w:rsidRPr="003C655A">
        <w:rPr>
          <w:rFonts w:ascii="Gungsuh" w:eastAsia="Gungsuh" w:hAnsi="Gungsuh"/>
          <w:b/>
          <w:i/>
          <w:sz w:val="28"/>
          <w:szCs w:val="28"/>
          <w:lang w:eastAsia="en-MY"/>
        </w:rPr>
        <w:t>ikum Warahmatullahi Wabarakatuh</w:t>
      </w:r>
      <w:r w:rsidR="0031257A">
        <w:rPr>
          <w:rFonts w:ascii="Gungsuh" w:eastAsia="Gungsuh" w:hAnsi="Gungsuh"/>
          <w:b/>
          <w:i/>
          <w:sz w:val="28"/>
          <w:szCs w:val="28"/>
          <w:lang w:eastAsia="en-MY"/>
        </w:rPr>
        <w:t>.</w:t>
      </w:r>
    </w:p>
    <w:sectPr w:rsidR="00A1001A" w:rsidRPr="003C655A" w:rsidSect="009C11DA">
      <w:headerReference w:type="default" r:id="rId10"/>
      <w:footerReference w:type="default" r:id="rId11"/>
      <w:pgSz w:w="11906" w:h="16838" w:code="9"/>
      <w:pgMar w:top="1440" w:right="1440" w:bottom="1440" w:left="1440" w:header="288" w:footer="288" w:gutter="0"/>
      <w:paperSrc w:first="15" w:other="15"/>
      <w:pgBorders w:display="firstPage" w:offsetFrom="page">
        <w:top w:val="thickThinMediumGap" w:sz="24" w:space="24" w:color="C0504D" w:themeColor="accent2"/>
        <w:left w:val="thickThinMediumGap" w:sz="24" w:space="24" w:color="C0504D" w:themeColor="accent2"/>
        <w:bottom w:val="thickThinMediumGap" w:sz="24" w:space="24" w:color="C0504D" w:themeColor="accent2"/>
        <w:right w:val="thickThinMediumGap" w:sz="24" w:space="24" w:color="C0504D" w:themeColor="accen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16" w:rsidRDefault="00BB4316" w:rsidP="004A13B4">
      <w:pPr>
        <w:spacing w:after="0" w:line="240" w:lineRule="auto"/>
      </w:pPr>
      <w:r>
        <w:separator/>
      </w:r>
    </w:p>
  </w:endnote>
  <w:endnote w:type="continuationSeparator" w:id="1">
    <w:p w:rsidR="00BB4316" w:rsidRDefault="00BB4316" w:rsidP="004A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486421"/>
      <w:docPartObj>
        <w:docPartGallery w:val="Page Numbers (Bottom of Page)"/>
        <w:docPartUnique/>
      </w:docPartObj>
    </w:sdtPr>
    <w:sdtContent>
      <w:p w:rsidR="009C11DA" w:rsidRDefault="009C11DA">
        <w:pPr>
          <w:pStyle w:val="Footer"/>
          <w:jc w:val="right"/>
        </w:pPr>
        <w:r>
          <w:t xml:space="preserve">ms. | </w:t>
        </w:r>
        <w:r w:rsidR="00787C5D">
          <w:fldChar w:fldCharType="begin"/>
        </w:r>
        <w:r>
          <w:instrText xml:space="preserve"> PAGE   \* MERGEFORMAT </w:instrText>
        </w:r>
        <w:r w:rsidR="00787C5D">
          <w:fldChar w:fldCharType="separate"/>
        </w:r>
        <w:r w:rsidR="00865ED0">
          <w:rPr>
            <w:noProof/>
          </w:rPr>
          <w:t>10</w:t>
        </w:r>
        <w:r w:rsidR="00787C5D">
          <w:rPr>
            <w:noProof/>
          </w:rPr>
          <w:fldChar w:fldCharType="end"/>
        </w:r>
        <w:r>
          <w:t xml:space="preserve"> </w:t>
        </w:r>
      </w:p>
    </w:sdtContent>
  </w:sdt>
  <w:p w:rsidR="004A13B4" w:rsidRDefault="004A1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16" w:rsidRDefault="00BB4316" w:rsidP="004A13B4">
      <w:pPr>
        <w:spacing w:after="0" w:line="240" w:lineRule="auto"/>
      </w:pPr>
      <w:r>
        <w:separator/>
      </w:r>
    </w:p>
  </w:footnote>
  <w:footnote w:type="continuationSeparator" w:id="1">
    <w:p w:rsidR="00BB4316" w:rsidRDefault="00BB4316" w:rsidP="004A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CA" w:rsidRPr="005D02CA" w:rsidRDefault="005D02CA" w:rsidP="005D02CA">
    <w:pPr>
      <w:pStyle w:val="Header"/>
      <w:jc w:val="right"/>
      <w:rPr>
        <w:b/>
        <w:color w:val="FF0000"/>
      </w:rPr>
    </w:pPr>
    <w:r w:rsidRPr="005D02CA">
      <w:rPr>
        <w:b/>
        <w:color w:val="FF0000"/>
      </w:rPr>
      <w:t xml:space="preserve">EMBARGO </w:t>
    </w:r>
  </w:p>
  <w:p w:rsidR="005D02CA" w:rsidRPr="005D02CA" w:rsidRDefault="005D02CA" w:rsidP="005D02CA">
    <w:pPr>
      <w:pStyle w:val="Header"/>
      <w:jc w:val="right"/>
      <w:rPr>
        <w:b/>
        <w:color w:val="FF0000"/>
      </w:rPr>
    </w:pPr>
    <w:r w:rsidRPr="005D02CA">
      <w:rPr>
        <w:b/>
        <w:color w:val="FF0000"/>
      </w:rPr>
      <w:t>CHECK AGAINST DELIVERY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1E"/>
    <w:multiLevelType w:val="hybridMultilevel"/>
    <w:tmpl w:val="9F32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93"/>
    <w:multiLevelType w:val="hybridMultilevel"/>
    <w:tmpl w:val="B28C1804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B09DD"/>
    <w:multiLevelType w:val="hybridMultilevel"/>
    <w:tmpl w:val="32322F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3980"/>
    <w:multiLevelType w:val="hybridMultilevel"/>
    <w:tmpl w:val="5D5882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32777"/>
    <w:multiLevelType w:val="hybridMultilevel"/>
    <w:tmpl w:val="0A1AE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4538F"/>
    <w:multiLevelType w:val="hybridMultilevel"/>
    <w:tmpl w:val="66B2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0882"/>
    <w:multiLevelType w:val="hybridMultilevel"/>
    <w:tmpl w:val="4970E1AA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8455DB"/>
    <w:multiLevelType w:val="hybridMultilevel"/>
    <w:tmpl w:val="E7042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2C027E"/>
    <w:multiLevelType w:val="hybridMultilevel"/>
    <w:tmpl w:val="32322F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B4C16"/>
    <w:multiLevelType w:val="hybridMultilevel"/>
    <w:tmpl w:val="735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C39"/>
    <w:rsid w:val="000025DA"/>
    <w:rsid w:val="00025AC0"/>
    <w:rsid w:val="000434BB"/>
    <w:rsid w:val="0006148F"/>
    <w:rsid w:val="00084D9D"/>
    <w:rsid w:val="0008610C"/>
    <w:rsid w:val="000B007C"/>
    <w:rsid w:val="000D1B0D"/>
    <w:rsid w:val="0012464F"/>
    <w:rsid w:val="00131B64"/>
    <w:rsid w:val="001539D9"/>
    <w:rsid w:val="001650F2"/>
    <w:rsid w:val="0017190D"/>
    <w:rsid w:val="00194E54"/>
    <w:rsid w:val="001C2586"/>
    <w:rsid w:val="001D0C33"/>
    <w:rsid w:val="00207CB2"/>
    <w:rsid w:val="00226C82"/>
    <w:rsid w:val="00253151"/>
    <w:rsid w:val="00257DA8"/>
    <w:rsid w:val="00273300"/>
    <w:rsid w:val="002A657E"/>
    <w:rsid w:val="002B079D"/>
    <w:rsid w:val="002D505A"/>
    <w:rsid w:val="002E7133"/>
    <w:rsid w:val="002F4B63"/>
    <w:rsid w:val="00312548"/>
    <w:rsid w:val="0031257A"/>
    <w:rsid w:val="003242D4"/>
    <w:rsid w:val="00333E54"/>
    <w:rsid w:val="00335177"/>
    <w:rsid w:val="003435F8"/>
    <w:rsid w:val="00345E77"/>
    <w:rsid w:val="00352843"/>
    <w:rsid w:val="00355A50"/>
    <w:rsid w:val="00371FA2"/>
    <w:rsid w:val="00392BEB"/>
    <w:rsid w:val="00395031"/>
    <w:rsid w:val="003A27B4"/>
    <w:rsid w:val="003C655A"/>
    <w:rsid w:val="003D25CB"/>
    <w:rsid w:val="003E0CC5"/>
    <w:rsid w:val="003E3974"/>
    <w:rsid w:val="003E58D3"/>
    <w:rsid w:val="00417BCF"/>
    <w:rsid w:val="004233DA"/>
    <w:rsid w:val="00435029"/>
    <w:rsid w:val="00452A01"/>
    <w:rsid w:val="00484DA6"/>
    <w:rsid w:val="004A1041"/>
    <w:rsid w:val="004A13B4"/>
    <w:rsid w:val="004B61EC"/>
    <w:rsid w:val="004E41E4"/>
    <w:rsid w:val="004E4809"/>
    <w:rsid w:val="005812AF"/>
    <w:rsid w:val="0059027A"/>
    <w:rsid w:val="005B7180"/>
    <w:rsid w:val="005D02CA"/>
    <w:rsid w:val="005D19BF"/>
    <w:rsid w:val="005E4F81"/>
    <w:rsid w:val="005E5686"/>
    <w:rsid w:val="005E664C"/>
    <w:rsid w:val="005F3375"/>
    <w:rsid w:val="00604D01"/>
    <w:rsid w:val="00613096"/>
    <w:rsid w:val="006137E1"/>
    <w:rsid w:val="00626686"/>
    <w:rsid w:val="00626DCB"/>
    <w:rsid w:val="00634193"/>
    <w:rsid w:val="00641A7E"/>
    <w:rsid w:val="00644F76"/>
    <w:rsid w:val="0065216C"/>
    <w:rsid w:val="006852F7"/>
    <w:rsid w:val="006A40C2"/>
    <w:rsid w:val="006C3259"/>
    <w:rsid w:val="006D3E8D"/>
    <w:rsid w:val="006F317C"/>
    <w:rsid w:val="00712A7C"/>
    <w:rsid w:val="00740C70"/>
    <w:rsid w:val="007655C6"/>
    <w:rsid w:val="00787C5D"/>
    <w:rsid w:val="007B1D6B"/>
    <w:rsid w:val="007D2127"/>
    <w:rsid w:val="007D48D5"/>
    <w:rsid w:val="008209CF"/>
    <w:rsid w:val="0084409A"/>
    <w:rsid w:val="00850D70"/>
    <w:rsid w:val="0085500D"/>
    <w:rsid w:val="008607A4"/>
    <w:rsid w:val="0086179D"/>
    <w:rsid w:val="00865ED0"/>
    <w:rsid w:val="008728C7"/>
    <w:rsid w:val="008933A6"/>
    <w:rsid w:val="008E350A"/>
    <w:rsid w:val="008F47A1"/>
    <w:rsid w:val="00905B57"/>
    <w:rsid w:val="00917956"/>
    <w:rsid w:val="00923512"/>
    <w:rsid w:val="009252DE"/>
    <w:rsid w:val="00934A71"/>
    <w:rsid w:val="00941450"/>
    <w:rsid w:val="00956850"/>
    <w:rsid w:val="00966539"/>
    <w:rsid w:val="009941BE"/>
    <w:rsid w:val="009B7015"/>
    <w:rsid w:val="009C11DA"/>
    <w:rsid w:val="009C2DE3"/>
    <w:rsid w:val="009C351B"/>
    <w:rsid w:val="009D4FE2"/>
    <w:rsid w:val="009D685C"/>
    <w:rsid w:val="009E02A4"/>
    <w:rsid w:val="009E41CF"/>
    <w:rsid w:val="009F65B6"/>
    <w:rsid w:val="00A1001A"/>
    <w:rsid w:val="00A213ED"/>
    <w:rsid w:val="00A2148B"/>
    <w:rsid w:val="00A305B9"/>
    <w:rsid w:val="00A3740D"/>
    <w:rsid w:val="00A50452"/>
    <w:rsid w:val="00A60CE3"/>
    <w:rsid w:val="00A67287"/>
    <w:rsid w:val="00A762BC"/>
    <w:rsid w:val="00A91215"/>
    <w:rsid w:val="00AA4C39"/>
    <w:rsid w:val="00AA7631"/>
    <w:rsid w:val="00AB0D1D"/>
    <w:rsid w:val="00AE3840"/>
    <w:rsid w:val="00AF03A1"/>
    <w:rsid w:val="00B20249"/>
    <w:rsid w:val="00B247D3"/>
    <w:rsid w:val="00B27473"/>
    <w:rsid w:val="00B34E23"/>
    <w:rsid w:val="00B4392A"/>
    <w:rsid w:val="00B45DAC"/>
    <w:rsid w:val="00B735F7"/>
    <w:rsid w:val="00B80989"/>
    <w:rsid w:val="00B84EA1"/>
    <w:rsid w:val="00B85F05"/>
    <w:rsid w:val="00BA094E"/>
    <w:rsid w:val="00BB4316"/>
    <w:rsid w:val="00BC76DC"/>
    <w:rsid w:val="00BD60F2"/>
    <w:rsid w:val="00C23FFD"/>
    <w:rsid w:val="00C361FB"/>
    <w:rsid w:val="00C41F9B"/>
    <w:rsid w:val="00C53963"/>
    <w:rsid w:val="00C653CE"/>
    <w:rsid w:val="00C66861"/>
    <w:rsid w:val="00C72949"/>
    <w:rsid w:val="00C82034"/>
    <w:rsid w:val="00C93D29"/>
    <w:rsid w:val="00CA330F"/>
    <w:rsid w:val="00CD0C9D"/>
    <w:rsid w:val="00CE764C"/>
    <w:rsid w:val="00CE7926"/>
    <w:rsid w:val="00D156B8"/>
    <w:rsid w:val="00D228C3"/>
    <w:rsid w:val="00D6597C"/>
    <w:rsid w:val="00D7750C"/>
    <w:rsid w:val="00D84739"/>
    <w:rsid w:val="00D94DAC"/>
    <w:rsid w:val="00DA12AF"/>
    <w:rsid w:val="00DA570D"/>
    <w:rsid w:val="00DB0892"/>
    <w:rsid w:val="00DB7ACA"/>
    <w:rsid w:val="00DC5B62"/>
    <w:rsid w:val="00DD0E6C"/>
    <w:rsid w:val="00E11864"/>
    <w:rsid w:val="00E1525E"/>
    <w:rsid w:val="00E163F3"/>
    <w:rsid w:val="00E17651"/>
    <w:rsid w:val="00E217C5"/>
    <w:rsid w:val="00E35049"/>
    <w:rsid w:val="00E41253"/>
    <w:rsid w:val="00E568FB"/>
    <w:rsid w:val="00E61A34"/>
    <w:rsid w:val="00E67E26"/>
    <w:rsid w:val="00EA5530"/>
    <w:rsid w:val="00EB31B1"/>
    <w:rsid w:val="00F0678D"/>
    <w:rsid w:val="00F13056"/>
    <w:rsid w:val="00F46854"/>
    <w:rsid w:val="00F54E9E"/>
    <w:rsid w:val="00F8494D"/>
    <w:rsid w:val="00FA1E9F"/>
    <w:rsid w:val="00FA2D35"/>
    <w:rsid w:val="00FD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B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B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A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3ZWU5YEYP2K2-807291946-31</_dlc_DocId>
    <_dlc_DocIdUrl xmlns="927ea6a0-689a-4253-8676-4dc4c0efb0f0">
      <Url>https://www.moe.gov.bn/_layouts/15/DocIdRedir.aspx?ID=3ZWU5YEYP2K2-807291946-31</Url>
      <Description>3ZWU5YEYP2K2-807291946-31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8F99B-3314-4B4F-8160-FCEB17ED1C4E}"/>
</file>

<file path=customXml/itemProps2.xml><?xml version="1.0" encoding="utf-8"?>
<ds:datastoreItem xmlns:ds="http://schemas.openxmlformats.org/officeDocument/2006/customXml" ds:itemID="{D7FB242F-DD67-41FE-B438-FDAA4A03CC2E}"/>
</file>

<file path=customXml/itemProps3.xml><?xml version="1.0" encoding="utf-8"?>
<ds:datastoreItem xmlns:ds="http://schemas.openxmlformats.org/officeDocument/2006/customXml" ds:itemID="{47761E7A-59D7-465A-9384-A5DCD8351D94}"/>
</file>

<file path=customXml/itemProps4.xml><?xml version="1.0" encoding="utf-8"?>
<ds:datastoreItem xmlns:ds="http://schemas.openxmlformats.org/officeDocument/2006/customXml" ds:itemID="{E7D8AC47-90DA-4FCD-883A-24849F4E2666}"/>
</file>

<file path=customXml/itemProps5.xml><?xml version="1.0" encoding="utf-8"?>
<ds:datastoreItem xmlns:ds="http://schemas.openxmlformats.org/officeDocument/2006/customXml" ds:itemID="{22196CDC-E294-41A1-8093-D6B3EE0B5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ummikalthum.muhammad</cp:lastModifiedBy>
  <cp:revision>26</cp:revision>
  <cp:lastPrinted>2015-05-02T02:15:00Z</cp:lastPrinted>
  <dcterms:created xsi:type="dcterms:W3CDTF">2015-05-02T00:49:00Z</dcterms:created>
  <dcterms:modified xsi:type="dcterms:W3CDTF">2015-05-04T03:33:00Z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e7e95fb1-ca8a-4f33-ab49-12ba04072589</vt:lpwstr>
  </property>
</Properties>
</file>